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CA759" w14:textId="77777777" w:rsidR="00B827A7" w:rsidRPr="00B827A7" w:rsidRDefault="00B827A7" w:rsidP="00B827A7">
      <w:pPr>
        <w:ind w:left="-57"/>
        <w:jc w:val="right"/>
        <w:rPr>
          <w:sz w:val="22"/>
          <w:szCs w:val="22"/>
          <w:lang w:val="ru-RU"/>
        </w:rPr>
      </w:pPr>
      <w:r w:rsidRPr="00B827A7">
        <w:rPr>
          <w:sz w:val="22"/>
          <w:szCs w:val="22"/>
          <w:lang w:val="ru-RU"/>
        </w:rPr>
        <w:t>ПРИЛОЖЕНИЕ №7 К РАЗДЕЛУ 4</w:t>
      </w:r>
    </w:p>
    <w:p w14:paraId="18FCE9C9" w14:textId="77777777" w:rsidR="00B827A7" w:rsidRPr="00B827A7" w:rsidRDefault="00B827A7" w:rsidP="00B827A7">
      <w:pPr>
        <w:ind w:left="-57"/>
        <w:rPr>
          <w:sz w:val="22"/>
          <w:szCs w:val="22"/>
          <w:lang w:val="ru-RU"/>
        </w:rPr>
      </w:pPr>
    </w:p>
    <w:p w14:paraId="39A17F97" w14:textId="77777777" w:rsidR="00B827A7" w:rsidRPr="00B827A7" w:rsidRDefault="00B827A7" w:rsidP="00B827A7">
      <w:pPr>
        <w:ind w:left="-57"/>
        <w:jc w:val="center"/>
        <w:rPr>
          <w:b/>
          <w:sz w:val="22"/>
          <w:szCs w:val="22"/>
          <w:u w:val="single"/>
          <w:lang w:val="ru-RU"/>
        </w:rPr>
      </w:pPr>
      <w:r w:rsidRPr="00B827A7">
        <w:rPr>
          <w:b/>
          <w:sz w:val="22"/>
          <w:szCs w:val="22"/>
          <w:u w:val="single"/>
          <w:lang w:val="ru-RU"/>
        </w:rPr>
        <w:t>ШКАЛА ОЦЕНКИ КАЧЕСТВА ВЫПОЛНЕННЫХ РАБОТ</w:t>
      </w:r>
    </w:p>
    <w:p w14:paraId="03A886D8" w14:textId="77777777" w:rsidR="00B827A7" w:rsidRPr="00B827A7" w:rsidRDefault="00B827A7" w:rsidP="00B827A7">
      <w:pPr>
        <w:ind w:left="-57"/>
        <w:rPr>
          <w:sz w:val="22"/>
          <w:szCs w:val="22"/>
          <w:lang w:val="ru-RU"/>
        </w:rPr>
      </w:pPr>
    </w:p>
    <w:p w14:paraId="7349CEC7" w14:textId="77777777" w:rsidR="00B827A7" w:rsidRPr="00B827A7" w:rsidRDefault="00B827A7" w:rsidP="00B827A7">
      <w:pPr>
        <w:pStyle w:val="a3"/>
        <w:ind w:left="-57"/>
        <w:jc w:val="center"/>
        <w:rPr>
          <w:sz w:val="22"/>
          <w:szCs w:val="22"/>
          <w:lang w:val="ru-RU"/>
        </w:rPr>
      </w:pPr>
      <w:r w:rsidRPr="00B827A7">
        <w:rPr>
          <w:sz w:val="22"/>
          <w:szCs w:val="22"/>
          <w:lang w:val="ru-RU"/>
        </w:rPr>
        <w:t>При оценке качества оказанных Услуг Стороны договорились применять следующую Шкалу оценки качества предоставленных услуг.</w:t>
      </w:r>
    </w:p>
    <w:p w14:paraId="718E9EFA" w14:textId="77777777" w:rsidR="00B827A7" w:rsidRPr="00B827A7" w:rsidRDefault="00B827A7" w:rsidP="00B827A7">
      <w:pPr>
        <w:ind w:left="-57"/>
        <w:jc w:val="right"/>
        <w:rPr>
          <w:b/>
          <w:sz w:val="22"/>
          <w:szCs w:val="22"/>
          <w:lang w:val="ru-RU"/>
        </w:rPr>
      </w:pPr>
      <w:r w:rsidRPr="00B827A7">
        <w:rPr>
          <w:b/>
          <w:sz w:val="22"/>
          <w:szCs w:val="22"/>
          <w:lang w:val="ru-RU"/>
        </w:rPr>
        <w:t>Таблица №1</w:t>
      </w:r>
    </w:p>
    <w:tbl>
      <w:tblPr>
        <w:tblW w:w="1069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3960"/>
        <w:gridCol w:w="2340"/>
        <w:gridCol w:w="3319"/>
      </w:tblGrid>
      <w:tr w:rsidR="00B827A7" w:rsidRPr="00B827A7" w14:paraId="200E55AA" w14:textId="77777777" w:rsidTr="00B827A7">
        <w:trPr>
          <w:trHeight w:val="720"/>
        </w:trPr>
        <w:tc>
          <w:tcPr>
            <w:tcW w:w="1080" w:type="dxa"/>
            <w:vAlign w:val="center"/>
          </w:tcPr>
          <w:p w14:paraId="0775D23D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Cs/>
                <w:sz w:val="22"/>
                <w:szCs w:val="22"/>
                <w:lang w:val="ru-RU" w:eastAsia="ru-RU"/>
              </w:rPr>
              <w:t>№</w:t>
            </w:r>
            <w:r w:rsidRPr="00B827A7">
              <w:rPr>
                <w:bCs/>
                <w:sz w:val="22"/>
                <w:szCs w:val="22"/>
                <w:lang w:val="ru-RU" w:eastAsia="ru-RU"/>
              </w:rPr>
              <w:br/>
              <w:t>пп</w:t>
            </w:r>
          </w:p>
        </w:tc>
        <w:tc>
          <w:tcPr>
            <w:tcW w:w="3960" w:type="dxa"/>
            <w:vAlign w:val="center"/>
          </w:tcPr>
          <w:p w14:paraId="4E0F138D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Описание нарушений</w:t>
            </w:r>
          </w:p>
        </w:tc>
        <w:tc>
          <w:tcPr>
            <w:tcW w:w="2340" w:type="dxa"/>
            <w:vAlign w:val="center"/>
          </w:tcPr>
          <w:p w14:paraId="336DD433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Понижающий/Повышающий коэффициент, рубли РФ</w:t>
            </w:r>
          </w:p>
        </w:tc>
        <w:tc>
          <w:tcPr>
            <w:tcW w:w="3319" w:type="dxa"/>
            <w:noWrap/>
            <w:vAlign w:val="center"/>
          </w:tcPr>
          <w:p w14:paraId="1772896A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Cs/>
                <w:sz w:val="22"/>
                <w:szCs w:val="22"/>
                <w:lang w:val="ru-RU" w:eastAsia="ru-RU"/>
              </w:rPr>
              <w:t>Примечание</w:t>
            </w:r>
          </w:p>
        </w:tc>
      </w:tr>
      <w:tr w:rsidR="00B827A7" w:rsidRPr="00FE2A93" w14:paraId="1113A421" w14:textId="77777777" w:rsidTr="00B827A7">
        <w:trPr>
          <w:trHeight w:val="327"/>
        </w:trPr>
        <w:tc>
          <w:tcPr>
            <w:tcW w:w="1080" w:type="dxa"/>
            <w:shd w:val="clear" w:color="auto" w:fill="D0CECE" w:themeFill="background2" w:themeFillShade="E6"/>
          </w:tcPr>
          <w:p w14:paraId="60F93066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1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52C2AA7F" w14:textId="77777777" w:rsidR="00B827A7" w:rsidRPr="00B827A7" w:rsidRDefault="00B827A7" w:rsidP="00B827A7">
            <w:pPr>
              <w:ind w:left="-57"/>
              <w:jc w:val="center"/>
              <w:rPr>
                <w:b/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Общие нарушения по всем видам РАБОТ</w:t>
            </w:r>
          </w:p>
        </w:tc>
      </w:tr>
      <w:tr w:rsidR="00B827A7" w:rsidRPr="00FE2A93" w14:paraId="2B04ABF8" w14:textId="77777777" w:rsidTr="00B827A7">
        <w:trPr>
          <w:trHeight w:val="720"/>
        </w:trPr>
        <w:tc>
          <w:tcPr>
            <w:tcW w:w="1080" w:type="dxa"/>
          </w:tcPr>
          <w:p w14:paraId="398C3F3C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Cs/>
                <w:sz w:val="22"/>
                <w:szCs w:val="22"/>
                <w:lang w:val="ru-RU" w:eastAsia="ru-RU"/>
              </w:rPr>
              <w:t>1.1</w:t>
            </w:r>
          </w:p>
        </w:tc>
        <w:tc>
          <w:tcPr>
            <w:tcW w:w="3960" w:type="dxa"/>
          </w:tcPr>
          <w:p w14:paraId="5462B1F1" w14:textId="77777777" w:rsidR="00B827A7" w:rsidRPr="00B827A7" w:rsidRDefault="00B827A7" w:rsidP="00B827A7">
            <w:pPr>
              <w:ind w:left="-57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Не выполнение распоряжений Супервайзера выданных в письменной форме относящихся к технологии строительства, организации работ, соблюдению требований ОТ, ПБ и ООС</w:t>
            </w:r>
          </w:p>
          <w:p w14:paraId="69515FE3" w14:textId="77777777" w:rsidR="00B827A7" w:rsidRPr="00B827A7" w:rsidRDefault="00B827A7" w:rsidP="00B827A7">
            <w:pPr>
              <w:ind w:left="-57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</w:tcPr>
          <w:p w14:paraId="71D87289" w14:textId="77777777" w:rsidR="00B827A7" w:rsidRPr="00B827A7" w:rsidRDefault="00B827A7" w:rsidP="00B827A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0,99</w:t>
            </w:r>
          </w:p>
        </w:tc>
        <w:tc>
          <w:tcPr>
            <w:tcW w:w="3319" w:type="dxa"/>
            <w:noWrap/>
          </w:tcPr>
          <w:p w14:paraId="17AEE144" w14:textId="77777777" w:rsidR="00B827A7" w:rsidRPr="00B827A7" w:rsidRDefault="00B827A7" w:rsidP="00B827A7">
            <w:pPr>
              <w:ind w:left="-57"/>
              <w:rPr>
                <w:bCs/>
                <w:sz w:val="22"/>
                <w:szCs w:val="22"/>
                <w:lang w:val="ru-RU" w:eastAsia="ru-RU"/>
              </w:rPr>
            </w:pPr>
            <w:r w:rsidRPr="00B827A7">
              <w:rPr>
                <w:bCs/>
                <w:sz w:val="22"/>
                <w:szCs w:val="22"/>
                <w:lang w:val="ru-RU" w:eastAsia="ru-RU"/>
              </w:rPr>
              <w:t>За каждое нарушение</w:t>
            </w:r>
            <w:r w:rsidR="00BE1F28">
              <w:rPr>
                <w:bCs/>
                <w:sz w:val="22"/>
                <w:szCs w:val="22"/>
                <w:lang w:val="ru-RU" w:eastAsia="ru-RU"/>
              </w:rPr>
              <w:t>. От стоимости оказания услуг Подрядчика по всей скважине.</w:t>
            </w:r>
          </w:p>
        </w:tc>
      </w:tr>
      <w:tr w:rsidR="00B827A7" w:rsidRPr="00FE2A93" w14:paraId="7DBFF0E1" w14:textId="77777777" w:rsidTr="00B827A7">
        <w:trPr>
          <w:trHeight w:val="720"/>
        </w:trPr>
        <w:tc>
          <w:tcPr>
            <w:tcW w:w="1080" w:type="dxa"/>
          </w:tcPr>
          <w:p w14:paraId="6D4620C2" w14:textId="77777777" w:rsidR="00B827A7" w:rsidRPr="00B827A7" w:rsidRDefault="00B827A7" w:rsidP="00B827A7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  <w:lang w:val="ru-RU" w:eastAsia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 w:eastAsia="ru-RU"/>
              </w:rPr>
              <w:t>1.2</w:t>
            </w:r>
          </w:p>
        </w:tc>
        <w:tc>
          <w:tcPr>
            <w:tcW w:w="3960" w:type="dxa"/>
          </w:tcPr>
          <w:p w14:paraId="3663A03F" w14:textId="77777777" w:rsidR="00B827A7" w:rsidRPr="00B827A7" w:rsidRDefault="00B827A7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Невыполнение операций, предусмотренных проектом, нормативно-технической документацией, планами работ, мероприятиями без согласования с Компанией.</w:t>
            </w:r>
          </w:p>
          <w:p w14:paraId="27076EC6" w14:textId="77777777" w:rsidR="00B827A7" w:rsidRPr="00B827A7" w:rsidRDefault="00B827A7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63316C42" w14:textId="77777777" w:rsidR="00B827A7" w:rsidRPr="00B827A7" w:rsidRDefault="00B827A7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То же, явившееся причиной возникновения инцидентов, аварий и брака.</w:t>
            </w:r>
          </w:p>
        </w:tc>
        <w:tc>
          <w:tcPr>
            <w:tcW w:w="2340" w:type="dxa"/>
          </w:tcPr>
          <w:p w14:paraId="7A130101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0,98</w:t>
            </w:r>
          </w:p>
          <w:p w14:paraId="461A8C2F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0380B4A1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7B9E37E3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7FD2F087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5A626EFE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0D48DB2C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3F0CD2BE" w14:textId="77777777" w:rsidR="00B827A7" w:rsidRPr="00B827A7" w:rsidRDefault="00B827A7" w:rsidP="00B827A7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0,96</w:t>
            </w:r>
          </w:p>
        </w:tc>
        <w:tc>
          <w:tcPr>
            <w:tcW w:w="3319" w:type="dxa"/>
            <w:noWrap/>
          </w:tcPr>
          <w:p w14:paraId="69FD9FDB" w14:textId="77777777" w:rsidR="00B827A7" w:rsidRPr="00B827A7" w:rsidRDefault="00BE1F28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="00B827A7"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Подтверждается двусторонним актом.</w:t>
            </w:r>
          </w:p>
          <w:p w14:paraId="41EA96C9" w14:textId="77777777" w:rsidR="00B827A7" w:rsidRPr="00B827A7" w:rsidRDefault="00B827A7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Оплата невыполненной операции не производится.</w:t>
            </w:r>
          </w:p>
          <w:p w14:paraId="5FA76B05" w14:textId="77777777" w:rsidR="00B827A7" w:rsidRPr="00B827A7" w:rsidRDefault="00B827A7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34C17C07" w14:textId="77777777" w:rsidR="00B827A7" w:rsidRPr="00B827A7" w:rsidRDefault="00BE1F28" w:rsidP="00B827A7">
            <w:pP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="00B827A7" w:rsidRPr="00B827A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Устранение инцидентов, аварий и брака за счёт виновной стороны.</w:t>
            </w:r>
          </w:p>
        </w:tc>
      </w:tr>
      <w:tr w:rsidR="00B827A7" w:rsidRPr="00FE2A93" w14:paraId="5D1F0333" w14:textId="77777777" w:rsidTr="00B827A7">
        <w:trPr>
          <w:trHeight w:val="231"/>
        </w:trPr>
        <w:tc>
          <w:tcPr>
            <w:tcW w:w="1080" w:type="dxa"/>
            <w:shd w:val="clear" w:color="auto" w:fill="D0CECE" w:themeFill="background2" w:themeFillShade="E6"/>
            <w:noWrap/>
            <w:vAlign w:val="center"/>
          </w:tcPr>
          <w:p w14:paraId="4788EDDC" w14:textId="77777777" w:rsidR="00B827A7" w:rsidRPr="00BE1F28" w:rsidRDefault="00B827A7" w:rsidP="00B827A7">
            <w:pPr>
              <w:ind w:left="-57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6B19F027" w14:textId="77777777" w:rsidR="00B827A7" w:rsidRPr="00B827A7" w:rsidRDefault="00B827A7" w:rsidP="00B827A7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827A7">
              <w:rPr>
                <w:b/>
                <w:sz w:val="22"/>
                <w:szCs w:val="22"/>
                <w:lang w:val="ru-RU"/>
              </w:rPr>
              <w:t>Услуги по наклонно-направленному бурению скважин</w:t>
            </w:r>
          </w:p>
        </w:tc>
      </w:tr>
      <w:tr w:rsidR="00B827A7" w:rsidRPr="00B827A7" w14:paraId="1CBB9A0B" w14:textId="77777777" w:rsidTr="00B827A7">
        <w:trPr>
          <w:trHeight w:val="510"/>
        </w:trPr>
        <w:tc>
          <w:tcPr>
            <w:tcW w:w="1080" w:type="dxa"/>
            <w:noWrap/>
            <w:vAlign w:val="center"/>
          </w:tcPr>
          <w:p w14:paraId="09CA9F43" w14:textId="77777777" w:rsidR="00B827A7" w:rsidRPr="00B827A7" w:rsidRDefault="00BE1F28" w:rsidP="00B827A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2.1</w:t>
            </w:r>
          </w:p>
        </w:tc>
        <w:tc>
          <w:tcPr>
            <w:tcW w:w="3960" w:type="dxa"/>
          </w:tcPr>
          <w:p w14:paraId="3D4C77C0" w14:textId="77777777" w:rsidR="00B827A7" w:rsidRPr="00BE1F28" w:rsidRDefault="00B827A7" w:rsidP="00B827A7">
            <w:pPr>
              <w:ind w:left="-57"/>
              <w:rPr>
                <w:sz w:val="22"/>
                <w:szCs w:val="22"/>
                <w:lang w:val="ru-RU"/>
              </w:rPr>
            </w:pPr>
            <w:r w:rsidRPr="00BE1F28">
              <w:rPr>
                <w:sz w:val="22"/>
                <w:szCs w:val="22"/>
                <w:lang w:val="ru-RU"/>
              </w:rPr>
              <w:t>Выход за круг допуска:</w:t>
            </w:r>
          </w:p>
          <w:p w14:paraId="399AD33F" w14:textId="77777777" w:rsidR="00B827A7" w:rsidRPr="00BE1F28" w:rsidRDefault="00B827A7" w:rsidP="00B827A7">
            <w:pPr>
              <w:ind w:left="-57"/>
              <w:rPr>
                <w:sz w:val="22"/>
                <w:szCs w:val="22"/>
                <w:lang w:val="ru-RU"/>
              </w:rPr>
            </w:pPr>
            <w:r w:rsidRPr="00BE1F28">
              <w:rPr>
                <w:sz w:val="22"/>
                <w:szCs w:val="22"/>
                <w:lang w:val="ru-RU"/>
              </w:rPr>
              <w:t>До 10м</w:t>
            </w:r>
          </w:p>
          <w:p w14:paraId="03A6F135" w14:textId="77777777" w:rsidR="00B827A7" w:rsidRPr="00BE1F28" w:rsidRDefault="00B827A7" w:rsidP="00B827A7">
            <w:pPr>
              <w:ind w:left="-57"/>
              <w:rPr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Свыше 10м</w:t>
            </w:r>
          </w:p>
        </w:tc>
        <w:tc>
          <w:tcPr>
            <w:tcW w:w="2340" w:type="dxa"/>
            <w:noWrap/>
            <w:vAlign w:val="center"/>
          </w:tcPr>
          <w:p w14:paraId="36801F26" w14:textId="77777777" w:rsidR="00B827A7" w:rsidRPr="00BE1F28" w:rsidRDefault="00B827A7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0,97</w:t>
            </w:r>
          </w:p>
          <w:p w14:paraId="6C37C4AD" w14:textId="77777777" w:rsidR="00B827A7" w:rsidRPr="00BE1F28" w:rsidRDefault="00BE1F28" w:rsidP="00BE1F28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="00B827A7"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0,95</w:t>
            </w:r>
          </w:p>
        </w:tc>
        <w:tc>
          <w:tcPr>
            <w:tcW w:w="3319" w:type="dxa"/>
            <w:noWrap/>
            <w:vAlign w:val="center"/>
          </w:tcPr>
          <w:p w14:paraId="328112D1" w14:textId="77777777" w:rsidR="00B827A7" w:rsidRPr="00BE1F28" w:rsidRDefault="00BE1F28" w:rsidP="00BE1F28">
            <w:pPr>
              <w:rPr>
                <w:sz w:val="22"/>
                <w:szCs w:val="22"/>
                <w:lang w:val="ru-RU" w:eastAsia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="00B827A7" w:rsidRPr="00BE1F28">
              <w:rPr>
                <w:color w:val="806000" w:themeColor="accent4" w:themeShade="80"/>
                <w:sz w:val="22"/>
                <w:szCs w:val="22"/>
                <w:lang w:val="ru-RU" w:eastAsia="ru-RU"/>
              </w:rPr>
              <w:t>Подтверждается геофизическим материалом</w:t>
            </w:r>
          </w:p>
        </w:tc>
      </w:tr>
      <w:tr w:rsidR="00BE1F28" w:rsidRPr="00FE2A93" w14:paraId="3F080D37" w14:textId="77777777" w:rsidTr="00B827A7">
        <w:trPr>
          <w:trHeight w:val="480"/>
        </w:trPr>
        <w:tc>
          <w:tcPr>
            <w:tcW w:w="1080" w:type="dxa"/>
            <w:noWrap/>
            <w:vAlign w:val="center"/>
          </w:tcPr>
          <w:p w14:paraId="641161B9" w14:textId="77777777" w:rsidR="00BE1F28" w:rsidRPr="00B827A7" w:rsidRDefault="00BE1F28" w:rsidP="00BE1F28">
            <w:pPr>
              <w:ind w:left="-57"/>
              <w:jc w:val="center"/>
              <w:rPr>
                <w:bCs/>
                <w:sz w:val="22"/>
                <w:szCs w:val="22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2</w:t>
            </w:r>
            <w:r w:rsidRPr="00B827A7">
              <w:rPr>
                <w:bCs/>
                <w:sz w:val="22"/>
                <w:szCs w:val="22"/>
              </w:rPr>
              <w:t>.</w:t>
            </w:r>
            <w:r w:rsidRPr="00B827A7">
              <w:rPr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3960" w:type="dxa"/>
            <w:vAlign w:val="center"/>
          </w:tcPr>
          <w:p w14:paraId="09DEEC39" w14:textId="77777777" w:rsidR="001851A3" w:rsidRPr="001851A3" w:rsidRDefault="001851A3" w:rsidP="00BE1F28">
            <w:pPr>
              <w:ind w:left="-57"/>
              <w:rPr>
                <w:i/>
                <w:color w:val="806000" w:themeColor="accent4" w:themeShade="80"/>
                <w:sz w:val="22"/>
                <w:szCs w:val="22"/>
                <w:lang w:val="ru-RU"/>
              </w:rPr>
            </w:pPr>
            <w:r w:rsidRPr="001851A3">
              <w:rPr>
                <w:i/>
                <w:color w:val="806000" w:themeColor="accent4" w:themeShade="80"/>
                <w:sz w:val="22"/>
                <w:szCs w:val="22"/>
                <w:lang w:val="ru-RU"/>
              </w:rPr>
              <w:t>Превышение интенсивности искривления профиля скважины:</w:t>
            </w:r>
          </w:p>
          <w:p w14:paraId="4818FD68" w14:textId="77777777" w:rsidR="00BE1F28" w:rsidRPr="00BE1F28" w:rsidRDefault="00BE1F28" w:rsidP="00BE1F28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По зенитному углу или углу пространственного искривления от 4,5 до 9 град/30м от устья скважины до интервала (-ов) стабилизации кроме водозаборных и скважин, согласованных с Заказчиком.</w:t>
            </w:r>
          </w:p>
          <w:p w14:paraId="01BE4930" w14:textId="77777777" w:rsidR="00BE1F28" w:rsidRPr="00BE1F28" w:rsidRDefault="00BE1F28" w:rsidP="00BE1F28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7C0A7812" w14:textId="77777777" w:rsidR="00BE1F28" w:rsidRPr="00BE1F28" w:rsidRDefault="00BE1F28" w:rsidP="00BE1F28">
            <w:pPr>
              <w:ind w:left="-57"/>
              <w:rPr>
                <w:snapToGrid w:val="0"/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По зенитному углу или углу пространственного искривления более 9 град/30м от устья скважины до интервала (-ов) стабилизации, кроме водозаборных и скважин, согласованных с Заказчиком.</w:t>
            </w:r>
          </w:p>
        </w:tc>
        <w:tc>
          <w:tcPr>
            <w:tcW w:w="2340" w:type="dxa"/>
            <w:noWrap/>
            <w:vAlign w:val="center"/>
          </w:tcPr>
          <w:p w14:paraId="38AD4F3D" w14:textId="77777777" w:rsidR="00BE1F28" w:rsidRPr="00BE1F28" w:rsidRDefault="00BE1F28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0,95</w:t>
            </w:r>
          </w:p>
          <w:p w14:paraId="6BC5BBF0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1BC7CBCB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5AE1E9E9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27D76E35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0EABA393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69AEFA58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78C6E7CB" w14:textId="77777777" w:rsidR="00BE1F28" w:rsidRPr="00BE1F28" w:rsidRDefault="00BE1F28" w:rsidP="00BE1F28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>0,97</w:t>
            </w:r>
          </w:p>
          <w:p w14:paraId="01B7512F" w14:textId="77777777" w:rsidR="00BE1F28" w:rsidRPr="00BE1F28" w:rsidRDefault="00BE1F28" w:rsidP="00BE1F28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319" w:type="dxa"/>
            <w:noWrap/>
            <w:vAlign w:val="center"/>
          </w:tcPr>
          <w:p w14:paraId="70B2240E" w14:textId="77777777" w:rsidR="001851A3" w:rsidRDefault="001851A3" w:rsidP="00BE1F28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7D1E1ED3" w14:textId="77777777" w:rsidR="001851A3" w:rsidRDefault="001851A3" w:rsidP="00BE1F28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07919199" w14:textId="77777777" w:rsidR="00BE1F28" w:rsidRPr="001851A3" w:rsidRDefault="001851A3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="00BE1F28" w:rsidRPr="001851A3">
              <w:rPr>
                <w:color w:val="806000" w:themeColor="accent4" w:themeShade="80"/>
                <w:sz w:val="22"/>
                <w:szCs w:val="22"/>
                <w:lang w:val="ru-RU"/>
              </w:rPr>
              <w:t>За каждый случай.</w:t>
            </w:r>
          </w:p>
          <w:p w14:paraId="768B4151" w14:textId="77777777" w:rsidR="00BE1F28" w:rsidRPr="001851A3" w:rsidRDefault="00BE1F28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5755BD1B" w14:textId="77777777" w:rsidR="00BE1F28" w:rsidRPr="001851A3" w:rsidRDefault="00BE1F28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0F44983E" w14:textId="77777777" w:rsidR="00BE1F28" w:rsidRPr="001851A3" w:rsidRDefault="00BE1F28" w:rsidP="001851A3">
            <w:pPr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5591376C" w14:textId="77777777" w:rsidR="00BE1F28" w:rsidRPr="00BE1F28" w:rsidRDefault="001851A3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="00BE1F28"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При отказе </w:t>
            </w:r>
            <w:r w:rsidR="00BE1F28">
              <w:rPr>
                <w:color w:val="806000" w:themeColor="accent4" w:themeShade="80"/>
                <w:sz w:val="22"/>
                <w:szCs w:val="22"/>
                <w:lang w:val="ru-RU"/>
              </w:rPr>
              <w:t>Компании</w:t>
            </w:r>
            <w:r w:rsidR="00BE1F28"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принять скважину – исправления брака за счет Подрядчика.</w:t>
            </w:r>
          </w:p>
        </w:tc>
      </w:tr>
      <w:tr w:rsidR="00BE1F28" w:rsidRPr="00FE2A93" w14:paraId="336B912E" w14:textId="77777777" w:rsidTr="00EB218C">
        <w:trPr>
          <w:trHeight w:val="480"/>
        </w:trPr>
        <w:tc>
          <w:tcPr>
            <w:tcW w:w="1080" w:type="dxa"/>
            <w:noWrap/>
            <w:vAlign w:val="center"/>
          </w:tcPr>
          <w:p w14:paraId="32EFCECC" w14:textId="77777777" w:rsidR="00BE1F28" w:rsidRPr="00B827A7" w:rsidRDefault="00BE1F28" w:rsidP="00BE1F28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2</w:t>
            </w:r>
            <w:r w:rsidRPr="00B827A7">
              <w:rPr>
                <w:bCs/>
                <w:sz w:val="22"/>
                <w:szCs w:val="22"/>
              </w:rPr>
              <w:t>.</w:t>
            </w:r>
            <w:r w:rsidRPr="00B827A7">
              <w:rPr>
                <w:bCs/>
                <w:sz w:val="22"/>
                <w:szCs w:val="22"/>
                <w:lang w:val="ru-RU"/>
              </w:rPr>
              <w:t>3</w:t>
            </w:r>
          </w:p>
        </w:tc>
        <w:tc>
          <w:tcPr>
            <w:tcW w:w="3960" w:type="dxa"/>
          </w:tcPr>
          <w:p w14:paraId="34DD3D74" w14:textId="77777777" w:rsidR="00BE1F28" w:rsidRPr="001851A3" w:rsidRDefault="00BE1F28" w:rsidP="00BE1F28">
            <w:pPr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851A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По зенитному углу, в интервале установки внутрискважинного оборудования, более 3 град/100м. </w:t>
            </w:r>
          </w:p>
        </w:tc>
        <w:tc>
          <w:tcPr>
            <w:tcW w:w="2340" w:type="dxa"/>
            <w:noWrap/>
            <w:vAlign w:val="center"/>
          </w:tcPr>
          <w:p w14:paraId="268B60B6" w14:textId="77777777" w:rsidR="00BE1F28" w:rsidRPr="001851A3" w:rsidRDefault="001851A3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0,95</w:t>
            </w:r>
          </w:p>
        </w:tc>
        <w:tc>
          <w:tcPr>
            <w:tcW w:w="3319" w:type="dxa"/>
            <w:noWrap/>
            <w:vAlign w:val="center"/>
          </w:tcPr>
          <w:p w14:paraId="4C09EA3A" w14:textId="77777777" w:rsidR="00BE1F28" w:rsidRPr="001851A3" w:rsidRDefault="001851A3" w:rsidP="00BE1F28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всей скважине. </w:t>
            </w: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При отказе </w:t>
            </w: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Компании</w:t>
            </w:r>
            <w:r w:rsidRPr="00BE1F28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принять скважину – исправления брака за счет Подрядчика.</w:t>
            </w:r>
          </w:p>
        </w:tc>
      </w:tr>
      <w:tr w:rsidR="00BE1F28" w:rsidRPr="00FE2A93" w14:paraId="26A03623" w14:textId="77777777" w:rsidTr="00B827A7">
        <w:trPr>
          <w:trHeight w:val="780"/>
        </w:trPr>
        <w:tc>
          <w:tcPr>
            <w:tcW w:w="1080" w:type="dxa"/>
            <w:noWrap/>
            <w:vAlign w:val="center"/>
          </w:tcPr>
          <w:p w14:paraId="40AD70F2" w14:textId="77777777" w:rsidR="00BE1F28" w:rsidRPr="00B827A7" w:rsidRDefault="00BE1F28" w:rsidP="00BE1F28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2</w:t>
            </w:r>
            <w:r w:rsidRPr="00B827A7">
              <w:rPr>
                <w:bCs/>
                <w:sz w:val="22"/>
                <w:szCs w:val="22"/>
              </w:rPr>
              <w:t>.</w:t>
            </w:r>
            <w:r w:rsidRPr="00B827A7">
              <w:rPr>
                <w:bCs/>
                <w:sz w:val="22"/>
                <w:szCs w:val="22"/>
                <w:lang w:val="ru-RU"/>
              </w:rPr>
              <w:t>4</w:t>
            </w:r>
          </w:p>
        </w:tc>
        <w:tc>
          <w:tcPr>
            <w:tcW w:w="3960" w:type="dxa"/>
            <w:vAlign w:val="center"/>
          </w:tcPr>
          <w:p w14:paraId="58D2C895" w14:textId="77777777" w:rsidR="00BE1F28" w:rsidRPr="00B827A7" w:rsidRDefault="00BE1F28" w:rsidP="00BE1F28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Не представление в 8 дневный срок отчета по </w:t>
            </w:r>
            <w:r w:rsidR="004573E3" w:rsidRPr="00B827A7">
              <w:rPr>
                <w:snapToGrid w:val="0"/>
                <w:sz w:val="22"/>
                <w:szCs w:val="22"/>
                <w:lang w:val="ru-RU"/>
              </w:rPr>
              <w:t>законченной бурением</w:t>
            </w: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 скважине (8 рабочих дней с момента </w:t>
            </w:r>
            <w:r w:rsidRPr="00B827A7">
              <w:rPr>
                <w:snapToGrid w:val="0"/>
                <w:sz w:val="22"/>
                <w:szCs w:val="22"/>
                <w:lang w:val="ru-RU"/>
              </w:rPr>
              <w:lastRenderedPageBreak/>
              <w:t>разбора последней КНБК). Отчет включает в себя:</w:t>
            </w:r>
          </w:p>
          <w:p w14:paraId="2965DFB6" w14:textId="77777777" w:rsidR="00BE1F28" w:rsidRPr="00B827A7" w:rsidRDefault="00BE1F28" w:rsidP="00BE1F28">
            <w:pPr>
              <w:pStyle w:val="a3"/>
              <w:numPr>
                <w:ilvl w:val="0"/>
                <w:numId w:val="1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Отчет по бурению, </w:t>
            </w:r>
          </w:p>
          <w:p w14:paraId="44440BF4" w14:textId="77777777" w:rsidR="00BE1F28" w:rsidRPr="00B827A7" w:rsidRDefault="00BE1F28" w:rsidP="00BE1F28">
            <w:pPr>
              <w:pStyle w:val="a3"/>
              <w:numPr>
                <w:ilvl w:val="0"/>
                <w:numId w:val="1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Каротажные диаграммы</w:t>
            </w:r>
          </w:p>
          <w:p w14:paraId="018B6A62" w14:textId="77777777" w:rsidR="00BE1F28" w:rsidRPr="00B827A7" w:rsidRDefault="00BE1F28" w:rsidP="00BE1F28">
            <w:pPr>
              <w:pStyle w:val="a3"/>
              <w:numPr>
                <w:ilvl w:val="0"/>
                <w:numId w:val="1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</w:rPr>
              <w:t>LAS</w:t>
            </w: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 с данными записи прибора</w:t>
            </w:r>
          </w:p>
          <w:p w14:paraId="5C7CE3CD" w14:textId="77777777" w:rsidR="00BE1F28" w:rsidRPr="00B827A7" w:rsidRDefault="00BE1F28" w:rsidP="00BE1F28">
            <w:pPr>
              <w:pStyle w:val="a3"/>
              <w:numPr>
                <w:ilvl w:val="0"/>
                <w:numId w:val="1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</w:rPr>
              <w:t>DLIS</w:t>
            </w: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 с данными записи прибора</w:t>
            </w:r>
          </w:p>
          <w:p w14:paraId="3E3C2423" w14:textId="77777777" w:rsidR="00BE1F28" w:rsidRPr="00B827A7" w:rsidRDefault="00BE1F28" w:rsidP="00BE1F28">
            <w:pPr>
              <w:pStyle w:val="a3"/>
              <w:numPr>
                <w:ilvl w:val="0"/>
                <w:numId w:val="1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Диск с финальными данными (согласно п.16 Приложения 1)</w:t>
            </w:r>
          </w:p>
          <w:p w14:paraId="244330E7" w14:textId="77777777" w:rsidR="00BE1F28" w:rsidRPr="00B827A7" w:rsidRDefault="00BE1F28" w:rsidP="00BE1F28">
            <w:pPr>
              <w:pStyle w:val="a3"/>
              <w:ind w:left="-57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noWrap/>
            <w:vAlign w:val="center"/>
          </w:tcPr>
          <w:p w14:paraId="40B7CDC2" w14:textId="77777777" w:rsidR="00BE1F28" w:rsidRPr="00B827A7" w:rsidRDefault="001851A3" w:rsidP="00BE1F28">
            <w:pPr>
              <w:ind w:left="-57"/>
              <w:jc w:val="center"/>
              <w:rPr>
                <w:sz w:val="22"/>
                <w:szCs w:val="22"/>
              </w:rPr>
            </w:pPr>
            <w:r w:rsidRPr="001851A3">
              <w:rPr>
                <w:color w:val="806000" w:themeColor="accent4" w:themeShade="80"/>
                <w:sz w:val="22"/>
                <w:szCs w:val="22"/>
                <w:lang w:val="ru-RU"/>
              </w:rPr>
              <w:lastRenderedPageBreak/>
              <w:t>0,99</w:t>
            </w:r>
          </w:p>
        </w:tc>
        <w:tc>
          <w:tcPr>
            <w:tcW w:w="3319" w:type="dxa"/>
            <w:noWrap/>
          </w:tcPr>
          <w:p w14:paraId="665D5C06" w14:textId="77777777" w:rsidR="00BE1F28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E1F28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всей скважине.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="00BE1F28" w:rsidRPr="00B827A7">
              <w:rPr>
                <w:sz w:val="22"/>
                <w:szCs w:val="22"/>
                <w:lang w:val="ru-RU"/>
              </w:rPr>
              <w:t xml:space="preserve">Аналитический материал и </w:t>
            </w:r>
            <w:r w:rsidR="00BE1F28" w:rsidRPr="00B827A7">
              <w:rPr>
                <w:sz w:val="22"/>
                <w:szCs w:val="22"/>
                <w:lang w:val="ru-RU"/>
              </w:rPr>
              <w:lastRenderedPageBreak/>
              <w:t>рекомендации выдаются в согласованной форме по запросу Заказчика</w:t>
            </w:r>
          </w:p>
        </w:tc>
      </w:tr>
      <w:tr w:rsidR="001851A3" w:rsidRPr="001851A3" w14:paraId="0424EBC3" w14:textId="77777777" w:rsidTr="00B827A7">
        <w:trPr>
          <w:trHeight w:val="780"/>
        </w:trPr>
        <w:tc>
          <w:tcPr>
            <w:tcW w:w="1080" w:type="dxa"/>
            <w:noWrap/>
            <w:vAlign w:val="center"/>
          </w:tcPr>
          <w:p w14:paraId="6B499C07" w14:textId="77777777" w:rsidR="001851A3" w:rsidRPr="004573E3" w:rsidRDefault="001851A3" w:rsidP="001851A3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lastRenderedPageBreak/>
              <w:t>2.5</w:t>
            </w:r>
          </w:p>
        </w:tc>
        <w:tc>
          <w:tcPr>
            <w:tcW w:w="3960" w:type="dxa"/>
            <w:vAlign w:val="center"/>
          </w:tcPr>
          <w:p w14:paraId="01F3A50B" w14:textId="77777777" w:rsidR="001851A3" w:rsidRPr="004573E3" w:rsidRDefault="001851A3" w:rsidP="001851A3">
            <w:pPr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Удлинение ствола скважины на 40 и более метров от расчетного по плану – программе, при постоянных геологических данных (При зенитных углах от 0 до 70 градусов)</w:t>
            </w:r>
          </w:p>
        </w:tc>
        <w:tc>
          <w:tcPr>
            <w:tcW w:w="2340" w:type="dxa"/>
            <w:noWrap/>
            <w:vAlign w:val="center"/>
          </w:tcPr>
          <w:p w14:paraId="7B0F4B11" w14:textId="77777777" w:rsidR="001851A3" w:rsidRPr="004573E3" w:rsidRDefault="001851A3" w:rsidP="001851A3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0,995 </w:t>
            </w:r>
          </w:p>
        </w:tc>
        <w:tc>
          <w:tcPr>
            <w:tcW w:w="3319" w:type="dxa"/>
            <w:noWrap/>
          </w:tcPr>
          <w:p w14:paraId="14BFD499" w14:textId="77777777" w:rsidR="001851A3" w:rsidRPr="004573E3" w:rsidRDefault="001851A3" w:rsidP="001851A3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</w:t>
            </w:r>
            <w:r w:rsidR="004573E3"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луг Подрядчика по всей скважине 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за каждые последующие 2м удлинения.</w:t>
            </w:r>
            <w:r w:rsidR="004573E3"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Подтверждается геофизическим материалом.</w:t>
            </w:r>
          </w:p>
          <w:p w14:paraId="1E4BC115" w14:textId="77777777" w:rsidR="001851A3" w:rsidRPr="004573E3" w:rsidRDefault="001851A3" w:rsidP="001851A3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Работа по дополнительной проходке не оплачивается.</w:t>
            </w:r>
          </w:p>
          <w:p w14:paraId="5B3B11C0" w14:textId="77777777" w:rsidR="001851A3" w:rsidRPr="004573E3" w:rsidRDefault="001851A3" w:rsidP="001851A3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</w:tc>
      </w:tr>
      <w:tr w:rsidR="001851A3" w:rsidRPr="00B827A7" w14:paraId="76134424" w14:textId="77777777" w:rsidTr="00B827A7">
        <w:trPr>
          <w:trHeight w:val="780"/>
        </w:trPr>
        <w:tc>
          <w:tcPr>
            <w:tcW w:w="1080" w:type="dxa"/>
            <w:noWrap/>
            <w:vAlign w:val="center"/>
          </w:tcPr>
          <w:p w14:paraId="177558BB" w14:textId="77777777" w:rsidR="001851A3" w:rsidRPr="00B827A7" w:rsidRDefault="001851A3" w:rsidP="001851A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2.5</w:t>
            </w:r>
          </w:p>
        </w:tc>
        <w:tc>
          <w:tcPr>
            <w:tcW w:w="3960" w:type="dxa"/>
            <w:vAlign w:val="center"/>
          </w:tcPr>
          <w:p w14:paraId="0BD9BCF4" w14:textId="77777777" w:rsidR="001851A3" w:rsidRPr="00B827A7" w:rsidRDefault="001851A3" w:rsidP="001851A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Ускорение МСП от плановой (в подписанной план программе) по скважине, средняя за секцию:</w:t>
            </w:r>
          </w:p>
          <w:p w14:paraId="3B3286E7" w14:textId="77777777" w:rsidR="001851A3" w:rsidRPr="00B827A7" w:rsidRDefault="004573E3" w:rsidP="001851A3">
            <w:pPr>
              <w:pStyle w:val="a3"/>
              <w:numPr>
                <w:ilvl w:val="0"/>
                <w:numId w:val="2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На 30% от план</w:t>
            </w:r>
            <w:r w:rsidR="001851A3" w:rsidRPr="00B827A7">
              <w:rPr>
                <w:snapToGrid w:val="0"/>
                <w:sz w:val="22"/>
                <w:szCs w:val="22"/>
                <w:lang w:val="ru-RU"/>
              </w:rPr>
              <w:t>овой</w:t>
            </w:r>
          </w:p>
          <w:p w14:paraId="1C6E107B" w14:textId="77777777" w:rsidR="001851A3" w:rsidRPr="00B827A7" w:rsidRDefault="001851A3" w:rsidP="001851A3">
            <w:pPr>
              <w:pStyle w:val="a3"/>
              <w:numPr>
                <w:ilvl w:val="0"/>
                <w:numId w:val="2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На 50% от плановой</w:t>
            </w:r>
          </w:p>
          <w:p w14:paraId="457AF9E0" w14:textId="77777777" w:rsidR="001851A3" w:rsidRPr="00B827A7" w:rsidRDefault="001851A3" w:rsidP="001851A3">
            <w:pPr>
              <w:pStyle w:val="a3"/>
              <w:numPr>
                <w:ilvl w:val="0"/>
                <w:numId w:val="2"/>
              </w:numPr>
              <w:ind w:left="-5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На 60% от плановой</w:t>
            </w:r>
          </w:p>
          <w:p w14:paraId="19D0F340" w14:textId="77777777" w:rsidR="001851A3" w:rsidRPr="00B827A7" w:rsidRDefault="001851A3" w:rsidP="001851A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Свыше 60% от плановой</w:t>
            </w:r>
          </w:p>
        </w:tc>
        <w:tc>
          <w:tcPr>
            <w:tcW w:w="2340" w:type="dxa"/>
            <w:noWrap/>
            <w:vAlign w:val="center"/>
          </w:tcPr>
          <w:p w14:paraId="00108ECF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  <w:p w14:paraId="1643434A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  <w:p w14:paraId="2D79282E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  <w:p w14:paraId="1C0739FC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>+</w:t>
            </w:r>
            <w:r w:rsidRPr="00B827A7">
              <w:rPr>
                <w:sz w:val="22"/>
                <w:szCs w:val="22"/>
                <w:lang w:val="ru-RU"/>
              </w:rPr>
              <w:t>150 000</w:t>
            </w:r>
          </w:p>
          <w:p w14:paraId="5C482E92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+200 000</w:t>
            </w:r>
          </w:p>
          <w:p w14:paraId="582F6F74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+250 000</w:t>
            </w:r>
          </w:p>
          <w:p w14:paraId="2ED39BDE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+500 000</w:t>
            </w:r>
          </w:p>
        </w:tc>
        <w:tc>
          <w:tcPr>
            <w:tcW w:w="3319" w:type="dxa"/>
            <w:noWrap/>
          </w:tcPr>
          <w:p w14:paraId="070F6E9D" w14:textId="77777777" w:rsidR="001851A3" w:rsidRPr="00B827A7" w:rsidRDefault="001851A3" w:rsidP="001851A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Применяется разово за секцию</w:t>
            </w:r>
          </w:p>
        </w:tc>
      </w:tr>
      <w:tr w:rsidR="001851A3" w:rsidRPr="00B827A7" w14:paraId="19728BC6" w14:textId="77777777" w:rsidTr="00B827A7">
        <w:trPr>
          <w:trHeight w:val="780"/>
        </w:trPr>
        <w:tc>
          <w:tcPr>
            <w:tcW w:w="1080" w:type="dxa"/>
            <w:noWrap/>
            <w:vAlign w:val="center"/>
          </w:tcPr>
          <w:p w14:paraId="5C2A0160" w14:textId="77777777" w:rsidR="001851A3" w:rsidRPr="00B827A7" w:rsidRDefault="001851A3" w:rsidP="001851A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2.6</w:t>
            </w:r>
          </w:p>
        </w:tc>
        <w:tc>
          <w:tcPr>
            <w:tcW w:w="3960" w:type="dxa"/>
            <w:vAlign w:val="center"/>
          </w:tcPr>
          <w:p w14:paraId="5283BA15" w14:textId="77777777" w:rsidR="001851A3" w:rsidRPr="00B827A7" w:rsidRDefault="001851A3" w:rsidP="001851A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Сокращение срока строительства скважины от плановой, за каждый день сокращения</w:t>
            </w:r>
          </w:p>
        </w:tc>
        <w:tc>
          <w:tcPr>
            <w:tcW w:w="2340" w:type="dxa"/>
            <w:noWrap/>
            <w:vAlign w:val="center"/>
          </w:tcPr>
          <w:p w14:paraId="22869B49" w14:textId="77777777" w:rsidR="001851A3" w:rsidRPr="00B827A7" w:rsidRDefault="001851A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+100 000</w:t>
            </w:r>
          </w:p>
        </w:tc>
        <w:tc>
          <w:tcPr>
            <w:tcW w:w="3319" w:type="dxa"/>
            <w:noWrap/>
          </w:tcPr>
          <w:p w14:paraId="21000953" w14:textId="77777777" w:rsidR="001851A3" w:rsidRPr="00B827A7" w:rsidRDefault="001851A3" w:rsidP="001851A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Применяется разово за скважину</w:t>
            </w:r>
          </w:p>
        </w:tc>
      </w:tr>
      <w:tr w:rsidR="001851A3" w:rsidRPr="00FE2A93" w14:paraId="12E3A12E" w14:textId="77777777" w:rsidTr="00B827A7">
        <w:trPr>
          <w:trHeight w:val="153"/>
        </w:trPr>
        <w:tc>
          <w:tcPr>
            <w:tcW w:w="1080" w:type="dxa"/>
            <w:noWrap/>
            <w:vAlign w:val="center"/>
          </w:tcPr>
          <w:p w14:paraId="5A68DD81" w14:textId="7083ACE9" w:rsidR="001851A3" w:rsidRPr="00B827A7" w:rsidRDefault="00FE2A93" w:rsidP="001851A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2.7</w:t>
            </w:r>
          </w:p>
        </w:tc>
        <w:tc>
          <w:tcPr>
            <w:tcW w:w="3960" w:type="dxa"/>
            <w:vAlign w:val="center"/>
          </w:tcPr>
          <w:p w14:paraId="04068F02" w14:textId="4B1CFD70" w:rsidR="001851A3" w:rsidRPr="00B827A7" w:rsidRDefault="00FE2A93" w:rsidP="001851A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Увеличение</w:t>
            </w:r>
            <w:r w:rsidRPr="00FE2A93">
              <w:rPr>
                <w:snapToGrid w:val="0"/>
                <w:sz w:val="22"/>
                <w:szCs w:val="22"/>
                <w:lang w:val="ru-RU"/>
              </w:rPr>
              <w:t xml:space="preserve"> срока строительства скважины от пла</w:t>
            </w:r>
            <w:r>
              <w:rPr>
                <w:snapToGrid w:val="0"/>
                <w:sz w:val="22"/>
                <w:szCs w:val="22"/>
                <w:lang w:val="ru-RU"/>
              </w:rPr>
              <w:t>новой, за каждый день увеличения</w:t>
            </w:r>
          </w:p>
        </w:tc>
        <w:tc>
          <w:tcPr>
            <w:tcW w:w="2340" w:type="dxa"/>
            <w:noWrap/>
            <w:vAlign w:val="center"/>
          </w:tcPr>
          <w:p w14:paraId="0AA8FDD8" w14:textId="32338F80" w:rsidR="001851A3" w:rsidRPr="00B827A7" w:rsidRDefault="00FE2A93" w:rsidP="001851A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-120000</w:t>
            </w:r>
          </w:p>
        </w:tc>
        <w:tc>
          <w:tcPr>
            <w:tcW w:w="3319" w:type="dxa"/>
            <w:noWrap/>
          </w:tcPr>
          <w:p w14:paraId="101F1134" w14:textId="140A5426" w:rsidR="001851A3" w:rsidRPr="00B827A7" w:rsidRDefault="00FE2A93" w:rsidP="001851A3">
            <w:pPr>
              <w:ind w:left="-57"/>
              <w:rPr>
                <w:sz w:val="22"/>
                <w:szCs w:val="22"/>
                <w:lang w:val="ru-RU"/>
              </w:rPr>
            </w:pPr>
            <w:r>
              <w:t xml:space="preserve"> </w:t>
            </w:r>
            <w:r w:rsidRPr="00FE2A93">
              <w:rPr>
                <w:sz w:val="22"/>
                <w:szCs w:val="22"/>
                <w:lang w:val="ru-RU"/>
              </w:rPr>
              <w:t>Применяется разово за скважину</w:t>
            </w:r>
            <w:bookmarkStart w:id="0" w:name="_GoBack"/>
            <w:bookmarkEnd w:id="0"/>
          </w:p>
        </w:tc>
      </w:tr>
      <w:tr w:rsidR="001851A3" w:rsidRPr="00FE2A93" w14:paraId="0B739E43" w14:textId="77777777" w:rsidTr="00B827A7">
        <w:trPr>
          <w:trHeight w:val="282"/>
        </w:trPr>
        <w:tc>
          <w:tcPr>
            <w:tcW w:w="1080" w:type="dxa"/>
            <w:shd w:val="clear" w:color="auto" w:fill="D0CECE" w:themeFill="background2" w:themeFillShade="E6"/>
            <w:noWrap/>
            <w:vAlign w:val="center"/>
          </w:tcPr>
          <w:p w14:paraId="41AB1869" w14:textId="77777777" w:rsidR="001851A3" w:rsidRPr="00B827A7" w:rsidRDefault="001851A3" w:rsidP="001851A3">
            <w:pPr>
              <w:ind w:left="-57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3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5BD43E8C" w14:textId="77777777" w:rsidR="001851A3" w:rsidRPr="00B827A7" w:rsidRDefault="001851A3" w:rsidP="001851A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  <w:r w:rsidRPr="00B827A7">
              <w:rPr>
                <w:b/>
                <w:sz w:val="22"/>
                <w:szCs w:val="22"/>
                <w:lang w:val="ru-RU"/>
              </w:rPr>
              <w:t>Услуги по технологическому сопровождению буровых растворов</w:t>
            </w:r>
          </w:p>
          <w:p w14:paraId="787068DB" w14:textId="77777777" w:rsidR="001851A3" w:rsidRPr="00B827A7" w:rsidRDefault="001851A3" w:rsidP="001851A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1851A3" w:rsidRPr="004573E3" w14:paraId="253C28B0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6D8B17D3" w14:textId="77777777" w:rsidR="001851A3" w:rsidRPr="004573E3" w:rsidRDefault="001851A3" w:rsidP="001851A3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3.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0C1DEF4B" w14:textId="77777777" w:rsidR="001851A3" w:rsidRPr="004573E3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Отклонение плотности бурового раствора, закачиваемого в скважину, от проектной свыше 0,02г/см</w:t>
            </w:r>
            <w:r w:rsidRPr="004573E3">
              <w:rPr>
                <w:color w:val="806000" w:themeColor="accent4" w:themeShade="80"/>
                <w:sz w:val="22"/>
                <w:szCs w:val="22"/>
                <w:vertAlign w:val="superscript"/>
                <w:lang w:val="ru-RU"/>
              </w:rPr>
              <w:t>3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в процессе бурения.</w:t>
            </w:r>
            <w:r w:rsidRPr="004573E3">
              <w:rPr>
                <w:color w:val="806000" w:themeColor="accent4" w:themeShade="80"/>
                <w:sz w:val="22"/>
                <w:szCs w:val="22"/>
                <w:vertAlign w:val="superscript"/>
                <w:lang w:val="ru-RU"/>
              </w:rPr>
              <w:t xml:space="preserve"> </w:t>
            </w:r>
          </w:p>
        </w:tc>
        <w:tc>
          <w:tcPr>
            <w:tcW w:w="2340" w:type="dxa"/>
            <w:noWrap/>
            <w:vAlign w:val="center"/>
          </w:tcPr>
          <w:p w14:paraId="7371CA9D" w14:textId="77777777" w:rsidR="001851A3" w:rsidRPr="004573E3" w:rsidRDefault="004573E3" w:rsidP="001851A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0,97</w:t>
            </w:r>
          </w:p>
        </w:tc>
        <w:tc>
          <w:tcPr>
            <w:tcW w:w="3319" w:type="dxa"/>
            <w:noWrap/>
            <w:vAlign w:val="center"/>
          </w:tcPr>
          <w:p w14:paraId="6F76D5FA" w14:textId="77777777" w:rsidR="004573E3" w:rsidRPr="004573E3" w:rsidRDefault="004573E3" w:rsidP="004573E3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Независимо от времени превышения.</w:t>
            </w:r>
          </w:p>
          <w:p w14:paraId="3CFBDC38" w14:textId="77777777" w:rsidR="001851A3" w:rsidRPr="004573E3" w:rsidRDefault="004573E3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За каждый случай.</w:t>
            </w:r>
          </w:p>
        </w:tc>
      </w:tr>
      <w:tr w:rsidR="004573E3" w:rsidRPr="004573E3" w14:paraId="71C553E5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0FF1A156" w14:textId="77777777" w:rsidR="004573E3" w:rsidRPr="004573E3" w:rsidRDefault="004573E3" w:rsidP="004573E3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3.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43C718F7" w14:textId="77777777" w:rsidR="004573E3" w:rsidRPr="004573E3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Отклонение плотности раствора от проектной, закачиваемого в скважину, свыше 0,02г/см3, при вскрытом продуктивном пласте.</w:t>
            </w:r>
          </w:p>
        </w:tc>
        <w:tc>
          <w:tcPr>
            <w:tcW w:w="2340" w:type="dxa"/>
            <w:noWrap/>
            <w:vAlign w:val="center"/>
          </w:tcPr>
          <w:p w14:paraId="48158276" w14:textId="77777777" w:rsidR="004573E3" w:rsidRPr="004573E3" w:rsidRDefault="004573E3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>0,99</w:t>
            </w:r>
          </w:p>
        </w:tc>
        <w:tc>
          <w:tcPr>
            <w:tcW w:w="3319" w:type="dxa"/>
            <w:noWrap/>
            <w:vAlign w:val="center"/>
          </w:tcPr>
          <w:p w14:paraId="7C3AD4B0" w14:textId="77777777" w:rsidR="004573E3" w:rsidRPr="004573E3" w:rsidRDefault="004573E3" w:rsidP="004573E3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всей скважине, за каждые 0,01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г/см3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.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Независимо от времени превышения.</w:t>
            </w:r>
          </w:p>
          <w:p w14:paraId="77FE4C62" w14:textId="77777777" w:rsidR="004573E3" w:rsidRPr="004573E3" w:rsidRDefault="004573E3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За каждый случай.</w:t>
            </w:r>
          </w:p>
        </w:tc>
      </w:tr>
      <w:tr w:rsidR="004573E3" w:rsidRPr="00EE6B60" w14:paraId="6B348E8A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3A30619E" w14:textId="77777777" w:rsidR="004573E3" w:rsidRPr="00EE6B60" w:rsidRDefault="00EE6B60" w:rsidP="004573E3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3.3</w:t>
            </w:r>
          </w:p>
        </w:tc>
        <w:tc>
          <w:tcPr>
            <w:tcW w:w="3960" w:type="dxa"/>
            <w:vAlign w:val="center"/>
          </w:tcPr>
          <w:p w14:paraId="6D1DB3C0" w14:textId="77777777" w:rsidR="004573E3" w:rsidRPr="00EE6B60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>Превышение фильтрации</w:t>
            </w:r>
            <w:r w:rsidR="00EE6B60"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бурового раствора,</w:t>
            </w:r>
            <w:r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закачиваемого в скважину</w:t>
            </w:r>
            <w:r w:rsidR="00EE6B60"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</w:p>
          <w:p w14:paraId="2785C649" w14:textId="77777777" w:rsidR="004573E3" w:rsidRPr="00EE6B60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noWrap/>
            <w:vAlign w:val="center"/>
          </w:tcPr>
          <w:p w14:paraId="5214A9F9" w14:textId="77777777" w:rsidR="004573E3" w:rsidRPr="00EE6B60" w:rsidRDefault="00EE6B60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>0,98</w:t>
            </w:r>
          </w:p>
        </w:tc>
        <w:tc>
          <w:tcPr>
            <w:tcW w:w="3319" w:type="dxa"/>
            <w:noWrap/>
            <w:vAlign w:val="center"/>
          </w:tcPr>
          <w:p w14:paraId="7DC98BEC" w14:textId="77777777" w:rsidR="00EE6B60" w:rsidRPr="00EE6B60" w:rsidRDefault="00EE6B60" w:rsidP="00EE6B60">
            <w:pPr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EE6B60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всей скважине, за каждые 1</w:t>
            </w:r>
            <w:r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>см3/за 30 мин</w:t>
            </w:r>
            <w:r w:rsidRPr="00EE6B60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.</w:t>
            </w:r>
            <w:r w:rsidRPr="00EE6B60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EE6B60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Независимо от времени превышения.</w:t>
            </w:r>
          </w:p>
          <w:p w14:paraId="3809CE1A" w14:textId="77777777" w:rsidR="004573E3" w:rsidRPr="00EE6B60" w:rsidRDefault="00EE6B60" w:rsidP="00EE6B60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EE6B60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За каждый случай.</w:t>
            </w:r>
          </w:p>
        </w:tc>
      </w:tr>
      <w:tr w:rsidR="004573E3" w:rsidRPr="00B827A7" w14:paraId="52E25E79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5A4D2ED4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3.</w:t>
            </w:r>
            <w:r w:rsidR="00EE6B6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5E0A6E07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Несвоевременное предоставление суточного отчета </w:t>
            </w:r>
          </w:p>
          <w:p w14:paraId="512BFBC7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noWrap/>
            <w:vAlign w:val="center"/>
          </w:tcPr>
          <w:p w14:paraId="1F66D717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</w:rPr>
              <w:t>-</w:t>
            </w:r>
            <w:r w:rsidRPr="00B827A7">
              <w:rPr>
                <w:sz w:val="22"/>
                <w:szCs w:val="22"/>
                <w:lang w:val="ru-RU"/>
              </w:rPr>
              <w:t>10 000</w:t>
            </w:r>
          </w:p>
        </w:tc>
        <w:tc>
          <w:tcPr>
            <w:tcW w:w="3319" w:type="dxa"/>
            <w:noWrap/>
            <w:vAlign w:val="center"/>
          </w:tcPr>
          <w:p w14:paraId="47564002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каждый случай</w:t>
            </w:r>
          </w:p>
        </w:tc>
      </w:tr>
      <w:tr w:rsidR="004573E3" w:rsidRPr="00FE2A93" w14:paraId="58B12B59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514F2850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3.5</w:t>
            </w:r>
          </w:p>
        </w:tc>
        <w:tc>
          <w:tcPr>
            <w:tcW w:w="3960" w:type="dxa"/>
            <w:vAlign w:val="center"/>
          </w:tcPr>
          <w:p w14:paraId="64CA7587" w14:textId="77777777" w:rsidR="004573E3" w:rsidRPr="00B827A7" w:rsidRDefault="004573E3" w:rsidP="004573E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Не представление в 8 дневный срок отчета по </w:t>
            </w:r>
            <w:r w:rsidR="00EE6B60" w:rsidRPr="00B827A7">
              <w:rPr>
                <w:snapToGrid w:val="0"/>
                <w:sz w:val="22"/>
                <w:szCs w:val="22"/>
                <w:lang w:val="ru-RU"/>
              </w:rPr>
              <w:t>законченной бурением</w:t>
            </w:r>
            <w:r w:rsidRPr="00B827A7">
              <w:rPr>
                <w:snapToGrid w:val="0"/>
                <w:sz w:val="22"/>
                <w:szCs w:val="22"/>
                <w:lang w:val="ru-RU"/>
              </w:rPr>
              <w:t xml:space="preserve"> скважине</w:t>
            </w:r>
          </w:p>
        </w:tc>
        <w:tc>
          <w:tcPr>
            <w:tcW w:w="2340" w:type="dxa"/>
            <w:noWrap/>
            <w:vAlign w:val="center"/>
          </w:tcPr>
          <w:p w14:paraId="460BAE89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</w:rPr>
              <w:t>-</w:t>
            </w:r>
            <w:r w:rsidRPr="00B827A7">
              <w:rPr>
                <w:sz w:val="22"/>
                <w:szCs w:val="22"/>
                <w:lang w:val="ru-RU"/>
              </w:rPr>
              <w:t>10 000</w:t>
            </w:r>
          </w:p>
        </w:tc>
        <w:tc>
          <w:tcPr>
            <w:tcW w:w="3319" w:type="dxa"/>
            <w:noWrap/>
          </w:tcPr>
          <w:p w14:paraId="4933863A" w14:textId="77777777" w:rsidR="004573E3" w:rsidRPr="00B827A7" w:rsidRDefault="004573E3" w:rsidP="00EE6B60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Аналитический материал и рекомендации выдаются в согласованной форме по запросу Заказчика</w:t>
            </w:r>
          </w:p>
        </w:tc>
      </w:tr>
      <w:tr w:rsidR="004573E3" w:rsidRPr="00B827A7" w14:paraId="464972A5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1FD8CBBA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lastRenderedPageBreak/>
              <w:t>3.6</w:t>
            </w:r>
          </w:p>
        </w:tc>
        <w:tc>
          <w:tcPr>
            <w:tcW w:w="3960" w:type="dxa"/>
            <w:vAlign w:val="center"/>
          </w:tcPr>
          <w:p w14:paraId="5B0C629B" w14:textId="77777777" w:rsidR="004573E3" w:rsidRPr="00B827A7" w:rsidRDefault="004573E3" w:rsidP="004573E3">
            <w:pPr>
              <w:ind w:left="-57"/>
              <w:rPr>
                <w:snapToGrid w:val="0"/>
                <w:sz w:val="22"/>
                <w:szCs w:val="22"/>
                <w:lang w:val="ru-RU"/>
              </w:rPr>
            </w:pPr>
            <w:r w:rsidRPr="00B827A7">
              <w:rPr>
                <w:snapToGrid w:val="0"/>
                <w:sz w:val="22"/>
                <w:szCs w:val="22"/>
                <w:lang w:val="ru-RU"/>
              </w:rPr>
              <w:t>Невыполнение ежедневного замера бурового раствора. Кроме случаев ВМР и чистки емкостей.</w:t>
            </w:r>
          </w:p>
        </w:tc>
        <w:tc>
          <w:tcPr>
            <w:tcW w:w="2340" w:type="dxa"/>
            <w:noWrap/>
            <w:vAlign w:val="center"/>
          </w:tcPr>
          <w:p w14:paraId="052FAB74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>-</w:t>
            </w:r>
            <w:r w:rsidRPr="00B827A7">
              <w:rPr>
                <w:sz w:val="22"/>
                <w:szCs w:val="22"/>
                <w:lang w:val="ru-RU"/>
              </w:rPr>
              <w:t>10 000</w:t>
            </w:r>
          </w:p>
        </w:tc>
        <w:tc>
          <w:tcPr>
            <w:tcW w:w="3319" w:type="dxa"/>
            <w:noWrap/>
            <w:vAlign w:val="center"/>
          </w:tcPr>
          <w:p w14:paraId="10D13E23" w14:textId="77777777" w:rsidR="004573E3" w:rsidRPr="00B827A7" w:rsidRDefault="004573E3" w:rsidP="00EE6B60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каждый случай</w:t>
            </w:r>
          </w:p>
        </w:tc>
      </w:tr>
      <w:tr w:rsidR="004573E3" w:rsidRPr="00B827A7" w14:paraId="1862DF4B" w14:textId="77777777" w:rsidTr="00B827A7">
        <w:trPr>
          <w:trHeight w:val="92"/>
        </w:trPr>
        <w:tc>
          <w:tcPr>
            <w:tcW w:w="1080" w:type="dxa"/>
            <w:noWrap/>
            <w:vAlign w:val="center"/>
          </w:tcPr>
          <w:p w14:paraId="0AC00B0C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3960" w:type="dxa"/>
            <w:vAlign w:val="center"/>
          </w:tcPr>
          <w:p w14:paraId="04747C71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noWrap/>
            <w:vAlign w:val="center"/>
          </w:tcPr>
          <w:p w14:paraId="03D6AD8E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319" w:type="dxa"/>
            <w:noWrap/>
          </w:tcPr>
          <w:p w14:paraId="5DCCE465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  <w:tr w:rsidR="004573E3" w:rsidRPr="00FE2A93" w14:paraId="79AD016B" w14:textId="77777777" w:rsidTr="00B827A7">
        <w:trPr>
          <w:trHeight w:val="375"/>
        </w:trPr>
        <w:tc>
          <w:tcPr>
            <w:tcW w:w="1080" w:type="dxa"/>
            <w:shd w:val="clear" w:color="auto" w:fill="D0CECE" w:themeFill="background2" w:themeFillShade="E6"/>
            <w:noWrap/>
            <w:vAlign w:val="center"/>
          </w:tcPr>
          <w:p w14:paraId="241D099A" w14:textId="77777777" w:rsidR="004573E3" w:rsidRPr="00B827A7" w:rsidRDefault="004573E3" w:rsidP="004573E3">
            <w:pPr>
              <w:ind w:left="-57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4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09062C1F" w14:textId="77777777" w:rsidR="004573E3" w:rsidRPr="00B827A7" w:rsidRDefault="004573E3" w:rsidP="004573E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  <w:r w:rsidRPr="00B827A7">
              <w:rPr>
                <w:b/>
                <w:sz w:val="22"/>
                <w:szCs w:val="22"/>
                <w:lang w:val="ru-RU"/>
              </w:rPr>
              <w:t>Услуги по технологическому сопровождению буровых долот</w:t>
            </w:r>
          </w:p>
          <w:p w14:paraId="4CD74633" w14:textId="77777777" w:rsidR="004573E3" w:rsidRPr="00B827A7" w:rsidRDefault="004573E3" w:rsidP="004573E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4573E3" w:rsidRPr="00FE2A93" w14:paraId="6FBDFAD4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7D1C5F7A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4.</w:t>
            </w:r>
            <w:r w:rsidRPr="00B827A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4487C408" w14:textId="77777777" w:rsidR="004573E3" w:rsidRPr="00B827A7" w:rsidRDefault="0055422D" w:rsidP="004573E3">
            <w:pPr>
              <w:ind w:left="-57" w:hanging="4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Несвоевременное (более 8 дней) </w:t>
            </w:r>
            <w:r w:rsidR="004573E3" w:rsidRPr="00B827A7">
              <w:rPr>
                <w:sz w:val="22"/>
                <w:szCs w:val="22"/>
                <w:lang w:val="ru-RU"/>
              </w:rPr>
              <w:t>предоставление отчетов по сопровождению и отработке долот, аналитике.</w:t>
            </w:r>
          </w:p>
        </w:tc>
        <w:tc>
          <w:tcPr>
            <w:tcW w:w="2340" w:type="dxa"/>
            <w:noWrap/>
            <w:vAlign w:val="center"/>
          </w:tcPr>
          <w:p w14:paraId="2778325C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-10 000</w:t>
            </w:r>
          </w:p>
        </w:tc>
        <w:tc>
          <w:tcPr>
            <w:tcW w:w="3319" w:type="dxa"/>
            <w:noWrap/>
          </w:tcPr>
          <w:p w14:paraId="4930C9E4" w14:textId="77777777" w:rsidR="004573E3" w:rsidRPr="00B827A7" w:rsidRDefault="004573E3" w:rsidP="005428EB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Аналитический материал и рекомендации выдаются в согласованной форме по запросу Заказчика</w:t>
            </w:r>
          </w:p>
        </w:tc>
      </w:tr>
      <w:tr w:rsidR="0055422D" w:rsidRPr="00FE2A93" w14:paraId="5D86BCE9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664C9066" w14:textId="77777777" w:rsidR="0055422D" w:rsidRPr="005428EB" w:rsidRDefault="0055422D" w:rsidP="004573E3">
            <w:pPr>
              <w:ind w:left="-57"/>
              <w:jc w:val="center"/>
              <w:rPr>
                <w:bCs/>
                <w:color w:val="806000" w:themeColor="accent4" w:themeShade="80"/>
                <w:sz w:val="22"/>
                <w:szCs w:val="22"/>
                <w:lang w:val="ru-RU"/>
              </w:rPr>
            </w:pPr>
            <w:r w:rsidRPr="005428EB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4.2</w:t>
            </w:r>
          </w:p>
        </w:tc>
        <w:tc>
          <w:tcPr>
            <w:tcW w:w="3960" w:type="dxa"/>
            <w:vAlign w:val="center"/>
          </w:tcPr>
          <w:p w14:paraId="224C7CC9" w14:textId="77777777" w:rsidR="0055422D" w:rsidRPr="005428EB" w:rsidRDefault="0055422D" w:rsidP="004573E3">
            <w:pPr>
              <w:ind w:left="-57" w:hanging="45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Несоответствие фактической механической скорости бурения, указанной в утверждённой программе.</w:t>
            </w:r>
          </w:p>
        </w:tc>
        <w:tc>
          <w:tcPr>
            <w:tcW w:w="2340" w:type="dxa"/>
            <w:noWrap/>
            <w:vAlign w:val="center"/>
          </w:tcPr>
          <w:p w14:paraId="6B5BFBCA" w14:textId="77777777" w:rsidR="0055422D" w:rsidRPr="005428EB" w:rsidRDefault="009E342B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0,97</w:t>
            </w:r>
          </w:p>
        </w:tc>
        <w:tc>
          <w:tcPr>
            <w:tcW w:w="3319" w:type="dxa"/>
            <w:noWrap/>
          </w:tcPr>
          <w:p w14:paraId="42D76D3E" w14:textId="77777777" w:rsidR="0055422D" w:rsidRPr="005428EB" w:rsidRDefault="005428EB" w:rsidP="009E342B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5428EB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</w:t>
            </w:r>
            <w:r w:rsidR="009E342B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соответствующей секции скважины.</w:t>
            </w:r>
          </w:p>
        </w:tc>
      </w:tr>
      <w:tr w:rsidR="004573E3" w:rsidRPr="00FE2A93" w14:paraId="05F9FEAB" w14:textId="77777777" w:rsidTr="00B827A7">
        <w:trPr>
          <w:trHeight w:val="92"/>
        </w:trPr>
        <w:tc>
          <w:tcPr>
            <w:tcW w:w="1080" w:type="dxa"/>
            <w:noWrap/>
            <w:vAlign w:val="center"/>
          </w:tcPr>
          <w:p w14:paraId="150A2B3C" w14:textId="77777777" w:rsidR="004573E3" w:rsidRPr="00B827A7" w:rsidRDefault="004573E3" w:rsidP="004573E3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3960" w:type="dxa"/>
            <w:vAlign w:val="center"/>
          </w:tcPr>
          <w:p w14:paraId="4229688D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noWrap/>
            <w:vAlign w:val="center"/>
          </w:tcPr>
          <w:p w14:paraId="499CB533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319" w:type="dxa"/>
            <w:noWrap/>
          </w:tcPr>
          <w:p w14:paraId="1BE0466A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  <w:tr w:rsidR="004573E3" w:rsidRPr="00B827A7" w14:paraId="5FF0384F" w14:textId="77777777" w:rsidTr="00B827A7">
        <w:trPr>
          <w:trHeight w:val="375"/>
        </w:trPr>
        <w:tc>
          <w:tcPr>
            <w:tcW w:w="1080" w:type="dxa"/>
            <w:shd w:val="clear" w:color="auto" w:fill="D0CECE" w:themeFill="background2" w:themeFillShade="E6"/>
            <w:noWrap/>
            <w:vAlign w:val="center"/>
          </w:tcPr>
          <w:p w14:paraId="62AB9566" w14:textId="77777777" w:rsidR="004573E3" w:rsidRPr="00B827A7" w:rsidRDefault="004573E3" w:rsidP="004573E3">
            <w:pPr>
              <w:ind w:left="-57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B827A7">
              <w:rPr>
                <w:b/>
                <w:bCs/>
                <w:sz w:val="22"/>
                <w:szCs w:val="22"/>
                <w:lang w:val="ru-RU"/>
              </w:rPr>
              <w:t>5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6B8F5B7E" w14:textId="77777777" w:rsidR="004573E3" w:rsidRPr="00B827A7" w:rsidRDefault="004573E3" w:rsidP="004573E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  <w:r w:rsidRPr="00B827A7">
              <w:rPr>
                <w:b/>
                <w:sz w:val="22"/>
                <w:szCs w:val="22"/>
                <w:lang w:val="ru-RU"/>
              </w:rPr>
              <w:t>Услуги по креплению обсадных колонн</w:t>
            </w:r>
          </w:p>
          <w:p w14:paraId="75B5F11F" w14:textId="77777777" w:rsidR="004573E3" w:rsidRPr="00B827A7" w:rsidRDefault="004573E3" w:rsidP="004573E3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5428EB" w:rsidRPr="00FE2A93" w14:paraId="591F4E1B" w14:textId="77777777" w:rsidTr="007270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D06E4" w14:textId="77777777" w:rsidR="005428EB" w:rsidRPr="00B827A7" w:rsidRDefault="005428EB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E2AA7" w14:textId="77777777" w:rsidR="005428EB" w:rsidRPr="005428EB" w:rsidRDefault="005428EB" w:rsidP="005428EB">
            <w:pPr>
              <w:ind w:left="-57" w:hanging="45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Кратковременная остановка при затворении и закачке цементного, гельцементного раствора, при закачке продавочной жидкости</w:t>
            </w:r>
            <w:r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не предусмотренная утвержденным планом работ</w:t>
            </w: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709A1" w14:textId="77777777" w:rsidR="005428EB" w:rsidRDefault="005428EB" w:rsidP="005428EB">
            <w:pPr>
              <w:ind w:left="-57" w:hanging="45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526951D5" w14:textId="77777777" w:rsidR="005428EB" w:rsidRDefault="005428EB" w:rsidP="005428EB">
            <w:pPr>
              <w:ind w:left="-57" w:hanging="45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  <w:p w14:paraId="2D754B65" w14:textId="77777777" w:rsidR="005428EB" w:rsidRPr="005428EB" w:rsidRDefault="005428EB" w:rsidP="005428EB">
            <w:pPr>
              <w:ind w:left="-57" w:hanging="45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0,97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A3491" w14:textId="77777777" w:rsidR="005428EB" w:rsidRPr="005428EB" w:rsidRDefault="005428EB" w:rsidP="005428EB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  <w:r w:rsidRPr="004573E3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За каждый случай.</w:t>
            </w: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В сумме за все или одну остановку, за каждый цементаж.</w:t>
            </w:r>
          </w:p>
        </w:tc>
      </w:tr>
      <w:tr w:rsidR="004573E3" w:rsidRPr="00FE2A93" w14:paraId="579F8A29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43AD3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8266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Отклонение от плана и/или программы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6369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6A39D" w14:textId="77777777" w:rsidR="004573E3" w:rsidRPr="00B827A7" w:rsidRDefault="004573E3" w:rsidP="005428EB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исключением случаев, когда отклонения от программы были сделаны по запросу Заказчика</w:t>
            </w:r>
          </w:p>
        </w:tc>
      </w:tr>
      <w:tr w:rsidR="004573E3" w:rsidRPr="00FE2A93" w14:paraId="08CA3B81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435B7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2.1а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D79C2" w14:textId="77777777" w:rsidR="004573E3" w:rsidRPr="005428EB" w:rsidRDefault="005428EB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Отклонение плотности тампонажного раствора и буферных жидкостей, закачиваемых в сква</w:t>
            </w: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жину, от проектной свыше 0,03г/</w:t>
            </w: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см3 в процессе цементирования.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DDDF" w14:textId="77777777" w:rsidR="004573E3" w:rsidRPr="00B827A7" w:rsidRDefault="005428EB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0,97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0780D" w14:textId="77777777" w:rsidR="004573E3" w:rsidRPr="005428EB" w:rsidRDefault="005428EB" w:rsidP="005428EB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В сумме за все или одно отклонение, за каждый цементаж.</w:t>
            </w:r>
          </w:p>
        </w:tc>
      </w:tr>
      <w:tr w:rsidR="004573E3" w:rsidRPr="00B827A7" w14:paraId="118D9597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980DB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2.2а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125DA" w14:textId="77777777" w:rsidR="004573E3" w:rsidRPr="005428EB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Превышение сроков схватывания по факту</w:t>
            </w:r>
            <w:r w:rsidR="005428EB"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(</w:t>
            </w:r>
            <w:r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для нормальной плотности цементного раствора)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6034C" w14:textId="77777777" w:rsidR="004573E3" w:rsidRPr="005428EB" w:rsidRDefault="005428EB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0,99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9520C" w14:textId="77777777" w:rsidR="004573E3" w:rsidRPr="005428EB" w:rsidRDefault="005428EB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4573E3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 </w:t>
            </w:r>
            <w:r w:rsidR="004573E3" w:rsidRPr="005428EB">
              <w:rPr>
                <w:color w:val="806000" w:themeColor="accent4" w:themeShade="80"/>
                <w:sz w:val="22"/>
                <w:szCs w:val="22"/>
                <w:lang w:val="ru-RU"/>
              </w:rPr>
              <w:t>При превышении сроков схватывания более чем на 5 часов</w:t>
            </w:r>
          </w:p>
        </w:tc>
      </w:tr>
      <w:tr w:rsidR="004573E3" w:rsidRPr="00FE2A93" w14:paraId="50B0B2AF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085A9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B35C" w14:textId="77777777" w:rsidR="004573E3" w:rsidRPr="001D3407" w:rsidRDefault="004573E3" w:rsidP="004573E3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Оставление цементного стакана в колонне, при условии использования продавочной пробки и применения цементировочной головки согласно плана работ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199C6" w14:textId="77777777" w:rsidR="004573E3" w:rsidRPr="001D3407" w:rsidRDefault="001D3407" w:rsidP="004573E3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0,99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53A77" w14:textId="77777777" w:rsidR="004573E3" w:rsidRPr="001D3407" w:rsidRDefault="001D3407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соответствующей секции скважины. </w:t>
            </w:r>
            <w:r w:rsidR="004573E3"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При оставление ненормативного цементного стакана в обсадной колонне более 20м</w:t>
            </w:r>
          </w:p>
        </w:tc>
      </w:tr>
      <w:tr w:rsidR="004573E3" w:rsidRPr="00B827A7" w14:paraId="5E51BCA2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3BA0B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02FF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Преднамеренное искажение передаваемой информации и отчётности по выполненной работе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EA06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- 21</w:t>
            </w:r>
            <w:r w:rsidRPr="00B827A7">
              <w:rPr>
                <w:sz w:val="22"/>
                <w:szCs w:val="22"/>
              </w:rPr>
              <w:t xml:space="preserve"> 0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>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EA58D" w14:textId="77777777" w:rsidR="004573E3" w:rsidRPr="00B827A7" w:rsidRDefault="004573E3" w:rsidP="004573E3">
            <w:pPr>
              <w:ind w:left="-57"/>
              <w:rPr>
                <w:sz w:val="22"/>
                <w:szCs w:val="22"/>
              </w:rPr>
            </w:pPr>
          </w:p>
        </w:tc>
      </w:tr>
      <w:tr w:rsidR="004573E3" w:rsidRPr="00FE2A93" w14:paraId="1EE0294C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E70DA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5а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05D5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Не предоставление отчета и анализа проделанной работы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87D6A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- </w:t>
            </w:r>
            <w:r w:rsidRPr="00B827A7">
              <w:rPr>
                <w:sz w:val="22"/>
                <w:szCs w:val="22"/>
              </w:rPr>
              <w:t>1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 xml:space="preserve"> </w:t>
            </w:r>
            <w:r w:rsidRPr="00B827A7">
              <w:rPr>
                <w:sz w:val="22"/>
                <w:szCs w:val="22"/>
                <w:lang w:val="ru-RU"/>
              </w:rPr>
              <w:t>500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04A52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В течении 10 дней с момента подписания акта на выполненные работы.</w:t>
            </w:r>
          </w:p>
        </w:tc>
      </w:tr>
      <w:tr w:rsidR="004573E3" w:rsidRPr="00FE2A93" w14:paraId="5016A5E4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D05AE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5б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F991C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Наличие внедренных рекомендаций по улучшению качества предоставляемых услуг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1AA27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+ </w:t>
            </w:r>
            <w:r w:rsidRPr="00B827A7">
              <w:rPr>
                <w:sz w:val="22"/>
                <w:szCs w:val="22"/>
              </w:rPr>
              <w:t>1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 xml:space="preserve"> </w:t>
            </w:r>
            <w:r w:rsidRPr="00B827A7">
              <w:rPr>
                <w:sz w:val="22"/>
                <w:szCs w:val="22"/>
                <w:lang w:val="ru-RU"/>
              </w:rPr>
              <w:t>500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971FB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Любые внедренные рекомендации, приведшие к улучшению качества, процесса проведения работ.</w:t>
            </w:r>
          </w:p>
        </w:tc>
      </w:tr>
      <w:tr w:rsidR="004573E3" w:rsidRPr="00FE2A93" w14:paraId="21CAB846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6F166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lastRenderedPageBreak/>
              <w:t>5.</w:t>
            </w:r>
            <w:r w:rsidRPr="00B827A7">
              <w:rPr>
                <w:sz w:val="22"/>
                <w:szCs w:val="22"/>
              </w:rPr>
              <w:t>6а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9A2B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Недостижение минимальных требований по качеству цементного камня на основе геофизических исследований:</w:t>
            </w:r>
            <w:r w:rsidRPr="00B827A7">
              <w:rPr>
                <w:sz w:val="22"/>
                <w:szCs w:val="22"/>
                <w:lang w:val="ru-RU"/>
              </w:rPr>
              <w:br/>
              <w:t>1) наличие полного заполнения и сплошного сцепления цементного камня в интервале башмака ОК (20метров)</w:t>
            </w:r>
            <w:r w:rsidRPr="00B827A7">
              <w:rPr>
                <w:sz w:val="22"/>
                <w:szCs w:val="22"/>
                <w:lang w:val="ru-RU"/>
              </w:rPr>
              <w:br/>
              <w:t>2) наличие достаточной изоляции продуктивных пластов (не менее 15 метров)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21B5E" w14:textId="77777777" w:rsidR="004573E3" w:rsidRPr="00B827A7" w:rsidRDefault="001D3407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0,97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C462" w14:textId="77777777" w:rsidR="004573E3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1D340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</w:p>
        </w:tc>
      </w:tr>
      <w:tr w:rsidR="004573E3" w:rsidRPr="00B827A7" w14:paraId="796A4A38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C12A5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6б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2D24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Достижение полного заполнения  и сплошного сцепления цементного камня в интервале цементного раствора нормальной плотности.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98D0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+ 21</w:t>
            </w:r>
            <w:r w:rsidRPr="00B827A7">
              <w:rPr>
                <w:sz w:val="22"/>
                <w:szCs w:val="22"/>
              </w:rPr>
              <w:t xml:space="preserve"> 0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>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627D" w14:textId="77777777" w:rsidR="004573E3" w:rsidRPr="00B827A7" w:rsidRDefault="004573E3" w:rsidP="004573E3">
            <w:pPr>
              <w:ind w:left="-57"/>
              <w:rPr>
                <w:sz w:val="22"/>
                <w:szCs w:val="22"/>
              </w:rPr>
            </w:pPr>
          </w:p>
        </w:tc>
      </w:tr>
      <w:tr w:rsidR="004573E3" w:rsidRPr="00FE2A93" w14:paraId="64DE5B09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E4D70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7а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DAEB6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Недоподнятие цементного раствора до проектной глубины более чем на 50 метров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43AAF" w14:textId="77777777" w:rsidR="004573E3" w:rsidRPr="00B827A7" w:rsidRDefault="001D3407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0,98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C18C0" w14:textId="77777777" w:rsidR="004573E3" w:rsidRPr="00B827A7" w:rsidRDefault="001D3407" w:rsidP="005E6CDE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1D340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От стоимости услуг Подрядчика по соответствующей секции скважины.</w:t>
            </w:r>
          </w:p>
        </w:tc>
      </w:tr>
      <w:tr w:rsidR="004573E3" w:rsidRPr="00FE2A93" w14:paraId="6987F57E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74794" w14:textId="77777777" w:rsidR="004573E3" w:rsidRPr="00B827A7" w:rsidRDefault="004573E3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7б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D467" w14:textId="77777777" w:rsidR="004573E3" w:rsidRPr="00B827A7" w:rsidRDefault="004573E3" w:rsidP="004573E3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Поднятие цементного раствора до проектной глубины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E52E0" w14:textId="77777777" w:rsidR="004573E3" w:rsidRPr="00B827A7" w:rsidRDefault="004573E3" w:rsidP="004573E3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+ 21</w:t>
            </w:r>
            <w:r w:rsidRPr="00B827A7">
              <w:rPr>
                <w:sz w:val="22"/>
                <w:szCs w:val="22"/>
              </w:rPr>
              <w:t xml:space="preserve"> 0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>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44F4" w14:textId="77777777" w:rsidR="004573E3" w:rsidRPr="00B827A7" w:rsidRDefault="004573E3" w:rsidP="005E6CDE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При услоовии, что в процессе бурения и/или спуска обсадной колонны были зафиксированны поглощения (более 5м3/час).</w:t>
            </w:r>
          </w:p>
        </w:tc>
      </w:tr>
      <w:tr w:rsidR="001D3407" w:rsidRPr="00B827A7" w14:paraId="46DB8B0D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1CD19" w14:textId="77777777" w:rsidR="001D3407" w:rsidRPr="001D3407" w:rsidRDefault="001D3407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5.</w:t>
            </w:r>
            <w:r w:rsidRPr="001D3407">
              <w:rPr>
                <w:color w:val="806000" w:themeColor="accent4" w:themeShade="80"/>
                <w:sz w:val="22"/>
                <w:szCs w:val="22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0842" w14:textId="77777777" w:rsidR="001D3407" w:rsidRPr="001D3407" w:rsidRDefault="001D3407" w:rsidP="001D3407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Негерметичность межколонных пространств.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78D18" w14:textId="77777777" w:rsidR="001D3407" w:rsidRPr="001D3407" w:rsidRDefault="001D3407" w:rsidP="001D3407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0,90 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7F46" w14:textId="77777777" w:rsidR="001D3407" w:rsidRPr="001D3407" w:rsidRDefault="001D3407" w:rsidP="005E6CDE">
            <w:pPr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</w:t>
            </w: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всей скважине</w:t>
            </w: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и устранение брака за счет Подрядчика. Подтверждается двусторонним актом опрессовки межколонного пространства.</w:t>
            </w:r>
          </w:p>
        </w:tc>
      </w:tr>
      <w:tr w:rsidR="001D3407" w:rsidRPr="00FE2A93" w14:paraId="4A3D1D9B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25DD7" w14:textId="77777777" w:rsidR="001D3407" w:rsidRPr="001D3407" w:rsidRDefault="001D3407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5.</w:t>
            </w:r>
            <w:r w:rsidRPr="001D3407">
              <w:rPr>
                <w:color w:val="806000" w:themeColor="accent4" w:themeShade="80"/>
                <w:sz w:val="22"/>
                <w:szCs w:val="22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7056F" w14:textId="77777777" w:rsidR="001D3407" w:rsidRPr="001D3407" w:rsidRDefault="001D3407" w:rsidP="001D3407">
            <w:pPr>
              <w:ind w:left="-57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Заколонная циркуляция или межколонные и заколонные проявления.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1E69" w14:textId="77777777" w:rsidR="001D3407" w:rsidRPr="001D3407" w:rsidRDefault="001D3407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>
              <w:rPr>
                <w:color w:val="806000" w:themeColor="accent4" w:themeShade="80"/>
                <w:sz w:val="22"/>
                <w:szCs w:val="22"/>
                <w:lang w:val="ru-RU"/>
              </w:rPr>
              <w:t>0,90</w:t>
            </w:r>
          </w:p>
          <w:p w14:paraId="7AE366A0" w14:textId="77777777" w:rsidR="001D3407" w:rsidRPr="001D3407" w:rsidRDefault="001D3407" w:rsidP="001D3407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0915" w14:textId="77777777" w:rsidR="001D3407" w:rsidRPr="001D3407" w:rsidRDefault="001D3407" w:rsidP="005E6CDE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 xml:space="preserve">От стоимости услуг Подрядчика по </w:t>
            </w:r>
            <w:r>
              <w:rPr>
                <w:bCs/>
                <w:color w:val="806000" w:themeColor="accent4" w:themeShade="80"/>
                <w:sz w:val="22"/>
                <w:szCs w:val="22"/>
                <w:lang w:val="ru-RU"/>
              </w:rPr>
              <w:t>всей скважине</w:t>
            </w: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 xml:space="preserve"> и устранение брака за счет Подрядчика. При отрицательном результате – перебуривание скважины за счет Подрядчика.</w:t>
            </w:r>
          </w:p>
          <w:p w14:paraId="6D9A0EF7" w14:textId="77777777" w:rsidR="001D3407" w:rsidRPr="001D3407" w:rsidRDefault="001D3407" w:rsidP="005E6CDE">
            <w:pPr>
              <w:ind w:left="-57"/>
              <w:jc w:val="center"/>
              <w:rPr>
                <w:color w:val="806000" w:themeColor="accent4" w:themeShade="80"/>
                <w:sz w:val="22"/>
                <w:szCs w:val="22"/>
                <w:lang w:val="ru-RU"/>
              </w:rPr>
            </w:pPr>
            <w:r w:rsidRPr="001D3407">
              <w:rPr>
                <w:color w:val="806000" w:themeColor="accent4" w:themeShade="80"/>
                <w:sz w:val="22"/>
                <w:szCs w:val="22"/>
                <w:lang w:val="ru-RU"/>
              </w:rPr>
              <w:t>Подтверждается геофизическим материалом или двусторонним актом.</w:t>
            </w:r>
          </w:p>
        </w:tc>
      </w:tr>
      <w:tr w:rsidR="001D3407" w:rsidRPr="00FE2A93" w14:paraId="1EBED882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59CB3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4D40" w14:textId="77777777" w:rsidR="001D3407" w:rsidRPr="00B827A7" w:rsidRDefault="001D3407" w:rsidP="001D3407">
            <w:pPr>
              <w:ind w:left="-57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</w:rPr>
              <w:t>Отсутствие записи СКЦ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5825E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- 21</w:t>
            </w:r>
            <w:r w:rsidRPr="00B827A7">
              <w:rPr>
                <w:sz w:val="22"/>
                <w:szCs w:val="22"/>
              </w:rPr>
              <w:t xml:space="preserve"> 0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>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1C21" w14:textId="77777777" w:rsidR="001D3407" w:rsidRPr="00B827A7" w:rsidRDefault="001D3407" w:rsidP="005E6CDE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Отсутствие записи одного из основных параметров цементирования:</w:t>
            </w:r>
            <w:r w:rsidRPr="00B827A7">
              <w:rPr>
                <w:sz w:val="22"/>
                <w:szCs w:val="22"/>
                <w:lang w:val="ru-RU"/>
              </w:rPr>
              <w:br/>
              <w:t>1) Расход</w:t>
            </w:r>
            <w:r w:rsidRPr="00B827A7">
              <w:rPr>
                <w:sz w:val="22"/>
                <w:szCs w:val="22"/>
                <w:lang w:val="ru-RU"/>
              </w:rPr>
              <w:br/>
              <w:t>2) Давление</w:t>
            </w:r>
            <w:r w:rsidRPr="00B827A7">
              <w:rPr>
                <w:sz w:val="22"/>
                <w:szCs w:val="22"/>
                <w:lang w:val="ru-RU"/>
              </w:rPr>
              <w:br/>
              <w:t xml:space="preserve">3) Плотность </w:t>
            </w:r>
            <w:r w:rsidRPr="00B827A7">
              <w:rPr>
                <w:sz w:val="22"/>
                <w:szCs w:val="22"/>
                <w:lang w:val="ru-RU"/>
              </w:rPr>
              <w:br/>
              <w:t>4) Время</w:t>
            </w:r>
          </w:p>
        </w:tc>
      </w:tr>
      <w:tr w:rsidR="001D3407" w:rsidRPr="00FE2A93" w14:paraId="214B9532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4C7C0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C007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Не предоставление полевого акта о проделанной работе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6BDFB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- </w:t>
            </w:r>
            <w:r w:rsidRPr="00B827A7">
              <w:rPr>
                <w:sz w:val="22"/>
                <w:szCs w:val="22"/>
              </w:rPr>
              <w:t>1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 xml:space="preserve"> </w:t>
            </w:r>
            <w:r w:rsidRPr="00B827A7">
              <w:rPr>
                <w:sz w:val="22"/>
                <w:szCs w:val="22"/>
                <w:lang w:val="ru-RU"/>
              </w:rPr>
              <w:t>500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346B1" w14:textId="77777777" w:rsidR="001D3407" w:rsidRPr="00B827A7" w:rsidRDefault="001D3407" w:rsidP="005E6CDE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Не позднее 24 часов с момента окончания работ.</w:t>
            </w:r>
          </w:p>
        </w:tc>
      </w:tr>
      <w:tr w:rsidR="001D3407" w:rsidRPr="00FE2A93" w14:paraId="2151C9B0" w14:textId="77777777" w:rsidTr="00B82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76F0A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  <w:lang w:val="ru-RU"/>
              </w:rPr>
              <w:t>5.</w:t>
            </w:r>
            <w:r w:rsidRPr="00B827A7">
              <w:rPr>
                <w:sz w:val="22"/>
                <w:szCs w:val="22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BB53E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Производство работ без наличия непосредственно на объекте              утверждённого и согласованного  плана  работ.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4C080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- </w:t>
            </w:r>
            <w:r w:rsidRPr="00B827A7">
              <w:rPr>
                <w:sz w:val="22"/>
                <w:szCs w:val="22"/>
              </w:rPr>
              <w:t>1</w:t>
            </w:r>
            <w:r w:rsidRPr="00B827A7">
              <w:rPr>
                <w:sz w:val="22"/>
                <w:szCs w:val="22"/>
                <w:lang w:val="ru-RU"/>
              </w:rPr>
              <w:t>0</w:t>
            </w:r>
            <w:r w:rsidRPr="00B827A7">
              <w:rPr>
                <w:sz w:val="22"/>
                <w:szCs w:val="22"/>
              </w:rPr>
              <w:t xml:space="preserve"> </w:t>
            </w:r>
            <w:r w:rsidRPr="00B827A7">
              <w:rPr>
                <w:sz w:val="22"/>
                <w:szCs w:val="22"/>
                <w:lang w:val="ru-RU"/>
              </w:rPr>
              <w:t>500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9B217" w14:textId="77777777" w:rsidR="001D3407" w:rsidRPr="00B827A7" w:rsidRDefault="001D3407" w:rsidP="005E6CDE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План работ принимается как в электронном (скан-копия) так и в бумажном виде.</w:t>
            </w:r>
          </w:p>
        </w:tc>
      </w:tr>
      <w:tr w:rsidR="001D3407" w:rsidRPr="00FE2A93" w14:paraId="7C58B255" w14:textId="77777777" w:rsidTr="00B827A7">
        <w:trPr>
          <w:trHeight w:val="507"/>
        </w:trPr>
        <w:tc>
          <w:tcPr>
            <w:tcW w:w="1080" w:type="dxa"/>
            <w:shd w:val="clear" w:color="auto" w:fill="D0CECE" w:themeFill="background2" w:themeFillShade="E6"/>
            <w:noWrap/>
            <w:vAlign w:val="center"/>
          </w:tcPr>
          <w:p w14:paraId="59B33AA7" w14:textId="77777777" w:rsidR="001D3407" w:rsidRPr="00B827A7" w:rsidRDefault="001D3407" w:rsidP="001D3407">
            <w:pPr>
              <w:ind w:left="-57"/>
              <w:jc w:val="center"/>
              <w:rPr>
                <w:b/>
                <w:bCs/>
                <w:sz w:val="22"/>
                <w:szCs w:val="22"/>
              </w:rPr>
            </w:pPr>
            <w:r w:rsidRPr="00B827A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619" w:type="dxa"/>
            <w:gridSpan w:val="3"/>
            <w:shd w:val="clear" w:color="auto" w:fill="D0CECE" w:themeFill="background2" w:themeFillShade="E6"/>
            <w:vAlign w:val="center"/>
          </w:tcPr>
          <w:p w14:paraId="4BDE1114" w14:textId="77777777" w:rsidR="001D3407" w:rsidRPr="00B827A7" w:rsidRDefault="001D3407" w:rsidP="001D3407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  <w:r w:rsidRPr="00B827A7">
              <w:rPr>
                <w:b/>
                <w:sz w:val="22"/>
                <w:szCs w:val="22"/>
                <w:lang w:val="ru-RU"/>
              </w:rPr>
              <w:t>Услуги по инженерному и технологическому сопровождению при аварийных работах на скважине</w:t>
            </w:r>
          </w:p>
          <w:p w14:paraId="21420223" w14:textId="77777777" w:rsidR="001D3407" w:rsidRPr="00B827A7" w:rsidRDefault="001D3407" w:rsidP="001D3407">
            <w:pPr>
              <w:ind w:left="-5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1D3407" w:rsidRPr="00B827A7" w14:paraId="333D3296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71BE5ADD" w14:textId="77777777" w:rsidR="001D3407" w:rsidRPr="00B827A7" w:rsidRDefault="001D3407" w:rsidP="001D3407">
            <w:pPr>
              <w:ind w:left="-57"/>
              <w:jc w:val="center"/>
              <w:rPr>
                <w:bCs/>
                <w:sz w:val="22"/>
                <w:szCs w:val="22"/>
              </w:rPr>
            </w:pPr>
            <w:r w:rsidRPr="00B827A7">
              <w:rPr>
                <w:bCs/>
                <w:sz w:val="22"/>
                <w:szCs w:val="22"/>
              </w:rPr>
              <w:t>6</w:t>
            </w:r>
            <w:r w:rsidRPr="00B827A7">
              <w:rPr>
                <w:bCs/>
                <w:sz w:val="22"/>
                <w:szCs w:val="22"/>
                <w:lang w:val="ru-RU"/>
              </w:rPr>
              <w:t>.</w:t>
            </w:r>
            <w:r w:rsidRPr="00B827A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2EB0D762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Отклонение от согласованного Сторонами плана работ, без согласования в письменном виде </w:t>
            </w:r>
            <w:r w:rsidRPr="00B827A7">
              <w:rPr>
                <w:sz w:val="22"/>
                <w:szCs w:val="22"/>
                <w:lang w:val="ru-RU"/>
              </w:rPr>
              <w:lastRenderedPageBreak/>
              <w:t>(посредством электронных средств связи) с Заказчиком</w:t>
            </w:r>
          </w:p>
        </w:tc>
        <w:tc>
          <w:tcPr>
            <w:tcW w:w="2340" w:type="dxa"/>
            <w:noWrap/>
            <w:vAlign w:val="center"/>
          </w:tcPr>
          <w:p w14:paraId="51439142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</w:rPr>
            </w:pPr>
            <w:r w:rsidRPr="00B827A7">
              <w:rPr>
                <w:sz w:val="22"/>
                <w:szCs w:val="22"/>
              </w:rPr>
              <w:lastRenderedPageBreak/>
              <w:t>-10 000</w:t>
            </w:r>
          </w:p>
        </w:tc>
        <w:tc>
          <w:tcPr>
            <w:tcW w:w="3319" w:type="dxa"/>
            <w:vAlign w:val="center"/>
          </w:tcPr>
          <w:p w14:paraId="282875D5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 xml:space="preserve">За </w:t>
            </w:r>
            <w:r w:rsidRPr="00B827A7">
              <w:rPr>
                <w:sz w:val="22"/>
                <w:szCs w:val="22"/>
                <w:lang w:val="ru-RU"/>
              </w:rPr>
              <w:t>каждый случай</w:t>
            </w:r>
          </w:p>
        </w:tc>
      </w:tr>
      <w:tr w:rsidR="001D3407" w:rsidRPr="00B827A7" w14:paraId="26145D1B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4DCA85E6" w14:textId="77777777" w:rsidR="001D3407" w:rsidRPr="00B827A7" w:rsidRDefault="001D3407" w:rsidP="001D340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lastRenderedPageBreak/>
              <w:t>6.2</w:t>
            </w:r>
          </w:p>
        </w:tc>
        <w:tc>
          <w:tcPr>
            <w:tcW w:w="3960" w:type="dxa"/>
            <w:vAlign w:val="center"/>
          </w:tcPr>
          <w:p w14:paraId="6D7FA77D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Проведение технологической операции без использования средств контроля, или с использованием неисправных средств контроля</w:t>
            </w:r>
          </w:p>
        </w:tc>
        <w:tc>
          <w:tcPr>
            <w:tcW w:w="2340" w:type="dxa"/>
            <w:noWrap/>
            <w:vAlign w:val="center"/>
          </w:tcPr>
          <w:p w14:paraId="55494591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>-10 000</w:t>
            </w:r>
          </w:p>
        </w:tc>
        <w:tc>
          <w:tcPr>
            <w:tcW w:w="3319" w:type="dxa"/>
            <w:vAlign w:val="center"/>
          </w:tcPr>
          <w:p w14:paraId="76FEBFE3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каждый случай</w:t>
            </w:r>
          </w:p>
        </w:tc>
      </w:tr>
      <w:tr w:rsidR="001D3407" w:rsidRPr="00B827A7" w14:paraId="05172B07" w14:textId="77777777" w:rsidTr="00B827A7">
        <w:trPr>
          <w:trHeight w:val="375"/>
        </w:trPr>
        <w:tc>
          <w:tcPr>
            <w:tcW w:w="1080" w:type="dxa"/>
            <w:noWrap/>
            <w:vAlign w:val="center"/>
          </w:tcPr>
          <w:p w14:paraId="76448F2D" w14:textId="77777777" w:rsidR="001D3407" w:rsidRPr="00B827A7" w:rsidRDefault="001D3407" w:rsidP="001D340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6.3</w:t>
            </w:r>
          </w:p>
        </w:tc>
        <w:tc>
          <w:tcPr>
            <w:tcW w:w="3960" w:type="dxa"/>
            <w:vAlign w:val="center"/>
          </w:tcPr>
          <w:p w14:paraId="3F359E4B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Использование несертифицированного и неинспектированного  оборудования при проведении технологических операций</w:t>
            </w:r>
          </w:p>
        </w:tc>
        <w:tc>
          <w:tcPr>
            <w:tcW w:w="2340" w:type="dxa"/>
            <w:noWrap/>
            <w:vAlign w:val="center"/>
          </w:tcPr>
          <w:p w14:paraId="07068149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>-10 000</w:t>
            </w:r>
          </w:p>
        </w:tc>
        <w:tc>
          <w:tcPr>
            <w:tcW w:w="3319" w:type="dxa"/>
            <w:vAlign w:val="center"/>
          </w:tcPr>
          <w:p w14:paraId="1F9A7F6D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каждый случай</w:t>
            </w:r>
          </w:p>
        </w:tc>
      </w:tr>
      <w:tr w:rsidR="001D3407" w:rsidRPr="00B827A7" w14:paraId="6A800DE7" w14:textId="77777777" w:rsidTr="00B827A7">
        <w:trPr>
          <w:trHeight w:val="3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A6862" w14:textId="77777777" w:rsidR="001D3407" w:rsidRPr="00B827A7" w:rsidRDefault="001D3407" w:rsidP="001D3407">
            <w:pPr>
              <w:ind w:left="-57"/>
              <w:jc w:val="center"/>
              <w:rPr>
                <w:bCs/>
                <w:sz w:val="22"/>
                <w:szCs w:val="22"/>
                <w:lang w:val="ru-RU"/>
              </w:rPr>
            </w:pPr>
            <w:r w:rsidRPr="00B827A7">
              <w:rPr>
                <w:bCs/>
                <w:sz w:val="22"/>
                <w:szCs w:val="22"/>
                <w:lang w:val="ru-RU"/>
              </w:rPr>
              <w:t>6.4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453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 xml:space="preserve">Несвоевременное (согласно сроков, оговоренных в Договоре) представление отчетов о проделанной работе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C8D23" w14:textId="77777777" w:rsidR="001D3407" w:rsidRPr="00B827A7" w:rsidRDefault="001D3407" w:rsidP="001D3407">
            <w:pPr>
              <w:ind w:left="-57"/>
              <w:jc w:val="center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</w:rPr>
              <w:t>-10 000</w:t>
            </w:r>
          </w:p>
        </w:tc>
        <w:tc>
          <w:tcPr>
            <w:tcW w:w="3319" w:type="dxa"/>
            <w:vAlign w:val="center"/>
          </w:tcPr>
          <w:p w14:paraId="120F280C" w14:textId="77777777" w:rsidR="001D3407" w:rsidRPr="00B827A7" w:rsidRDefault="001D3407" w:rsidP="001D3407">
            <w:pPr>
              <w:ind w:left="-57"/>
              <w:rPr>
                <w:sz w:val="22"/>
                <w:szCs w:val="22"/>
                <w:lang w:val="ru-RU"/>
              </w:rPr>
            </w:pPr>
            <w:r w:rsidRPr="00B827A7">
              <w:rPr>
                <w:sz w:val="22"/>
                <w:szCs w:val="22"/>
                <w:lang w:val="ru-RU"/>
              </w:rPr>
              <w:t>За каждый случай</w:t>
            </w:r>
          </w:p>
        </w:tc>
      </w:tr>
    </w:tbl>
    <w:p w14:paraId="4DA243F0" w14:textId="77777777" w:rsidR="001D3407" w:rsidRPr="001D3407" w:rsidRDefault="001D3407" w:rsidP="001D3407">
      <w:pPr>
        <w:rPr>
          <w:sz w:val="20"/>
        </w:rPr>
      </w:pPr>
      <w:r w:rsidRPr="001D3407">
        <w:rPr>
          <w:sz w:val="20"/>
        </w:rPr>
        <w:t>Материальная  ответственность за отклонения:</w:t>
      </w:r>
    </w:p>
    <w:p w14:paraId="6515330A" w14:textId="77777777" w:rsidR="001D3407" w:rsidRPr="001D3407" w:rsidRDefault="001D3407" w:rsidP="001D3407">
      <w:pPr>
        <w:rPr>
          <w:sz w:val="20"/>
        </w:rPr>
      </w:pPr>
      <w:r w:rsidRPr="001D3407">
        <w:rPr>
          <w:sz w:val="20"/>
        </w:rPr>
        <w:t>Ш= С х (1-К)</w:t>
      </w:r>
    </w:p>
    <w:p w14:paraId="7953F333" w14:textId="77777777" w:rsidR="001D3407" w:rsidRPr="001D3407" w:rsidRDefault="001D3407" w:rsidP="001D3407">
      <w:pPr>
        <w:rPr>
          <w:sz w:val="20"/>
          <w:lang w:val="ru-RU"/>
        </w:rPr>
      </w:pPr>
      <w:r w:rsidRPr="001D3407">
        <w:rPr>
          <w:sz w:val="20"/>
          <w:lang w:val="ru-RU"/>
        </w:rPr>
        <w:t xml:space="preserve">где: </w:t>
      </w:r>
      <w:r w:rsidRPr="001D3407">
        <w:rPr>
          <w:sz w:val="20"/>
          <w:lang w:val="ru-RU"/>
        </w:rPr>
        <w:tab/>
        <w:t xml:space="preserve">Ш - сумма корректировки, согласно коэффициента качества  </w:t>
      </w:r>
    </w:p>
    <w:p w14:paraId="24A5F34D" w14:textId="77777777" w:rsidR="001D3407" w:rsidRPr="001D3407" w:rsidRDefault="001D3407" w:rsidP="001D3407">
      <w:pPr>
        <w:ind w:left="720"/>
        <w:rPr>
          <w:sz w:val="20"/>
          <w:lang w:val="ru-RU"/>
        </w:rPr>
      </w:pPr>
      <w:r w:rsidRPr="001D3407">
        <w:rPr>
          <w:sz w:val="20"/>
          <w:lang w:val="ru-RU"/>
        </w:rPr>
        <w:t xml:space="preserve">С – объем выполненных РАБОТ (оказанных </w:t>
      </w:r>
      <w:r w:rsidRPr="001D3407">
        <w:rPr>
          <w:caps/>
          <w:sz w:val="20"/>
          <w:lang w:val="ru-RU"/>
        </w:rPr>
        <w:t>услуг)</w:t>
      </w:r>
      <w:r w:rsidRPr="001D3407">
        <w:rPr>
          <w:sz w:val="20"/>
          <w:lang w:val="ru-RU"/>
        </w:rPr>
        <w:t xml:space="preserve"> по СКВАЖИНЕ (без учета стоимости ФИКСИРОВАННЫХ СТАВОК, и возмещаемых расходов) за отчетный период,</w:t>
      </w:r>
    </w:p>
    <w:p w14:paraId="0D73898C" w14:textId="77777777" w:rsidR="001D3407" w:rsidRPr="001D3407" w:rsidRDefault="001D3407" w:rsidP="001D3407">
      <w:pPr>
        <w:rPr>
          <w:sz w:val="20"/>
          <w:lang w:val="ru-RU"/>
        </w:rPr>
      </w:pPr>
      <w:r w:rsidRPr="001D3407">
        <w:rPr>
          <w:sz w:val="20"/>
          <w:lang w:val="ru-RU"/>
        </w:rPr>
        <w:t>К - коэффициент  качества.</w:t>
      </w:r>
    </w:p>
    <w:p w14:paraId="247078A8" w14:textId="77777777" w:rsidR="001D3407" w:rsidRPr="001D3407" w:rsidRDefault="001D3407" w:rsidP="001D3407">
      <w:pPr>
        <w:rPr>
          <w:sz w:val="20"/>
          <w:lang w:val="ru-RU"/>
        </w:rPr>
      </w:pPr>
    </w:p>
    <w:p w14:paraId="09D192BC" w14:textId="77777777" w:rsidR="001D3407" w:rsidRPr="001D3407" w:rsidRDefault="001D3407" w:rsidP="001D3407">
      <w:pPr>
        <w:rPr>
          <w:sz w:val="20"/>
          <w:lang w:val="ru-RU"/>
        </w:rPr>
      </w:pPr>
      <w:r w:rsidRPr="001D3407">
        <w:rPr>
          <w:sz w:val="20"/>
          <w:lang w:val="ru-RU"/>
        </w:rPr>
        <w:t>Окончательный коэффициент качества (К) рассчитывается путем перемножения каждого коэффициента качества:</w:t>
      </w:r>
    </w:p>
    <w:p w14:paraId="47F6F7A2" w14:textId="77777777" w:rsidR="001D3407" w:rsidRPr="001D3407" w:rsidRDefault="001D3407" w:rsidP="001D3407">
      <w:pPr>
        <w:rPr>
          <w:sz w:val="20"/>
          <w:lang w:val="ru-RU"/>
        </w:rPr>
      </w:pPr>
      <w:r w:rsidRPr="001D3407">
        <w:rPr>
          <w:sz w:val="20"/>
          <w:lang w:val="ru-RU"/>
        </w:rPr>
        <w:tab/>
      </w:r>
      <w:r w:rsidRPr="001D3407">
        <w:rPr>
          <w:sz w:val="20"/>
          <w:lang w:val="ru-RU"/>
        </w:rPr>
        <w:tab/>
      </w:r>
      <w:r w:rsidRPr="001D3407">
        <w:rPr>
          <w:sz w:val="20"/>
          <w:lang w:val="ru-RU"/>
        </w:rPr>
        <w:tab/>
        <w:t>К = К1 х К2 х К3 х ….</w:t>
      </w:r>
    </w:p>
    <w:p w14:paraId="6886EAAD" w14:textId="77777777" w:rsidR="001D3407" w:rsidRPr="001D3407" w:rsidRDefault="001D3407" w:rsidP="001D3407">
      <w:pPr>
        <w:rPr>
          <w:sz w:val="20"/>
          <w:lang w:val="ru-RU"/>
        </w:rPr>
      </w:pPr>
    </w:p>
    <w:p w14:paraId="1AE5CD1C" w14:textId="77777777" w:rsidR="001D3407" w:rsidRPr="001D3407" w:rsidRDefault="001D3407" w:rsidP="001D3407">
      <w:pPr>
        <w:rPr>
          <w:sz w:val="20"/>
          <w:lang w:val="ru-RU"/>
        </w:rPr>
      </w:pPr>
      <w:r w:rsidRPr="001D3407">
        <w:rPr>
          <w:sz w:val="20"/>
          <w:lang w:val="ru-RU"/>
        </w:rPr>
        <w:t xml:space="preserve">Окончательная сумма корректировки не может быть выше 20% от стоимости оказанных объемов </w:t>
      </w:r>
      <w:r w:rsidRPr="001D3407">
        <w:rPr>
          <w:caps/>
          <w:sz w:val="20"/>
          <w:lang w:val="ru-RU"/>
        </w:rPr>
        <w:t xml:space="preserve">УСЛУГ </w:t>
      </w:r>
      <w:r w:rsidRPr="001D3407">
        <w:rPr>
          <w:sz w:val="20"/>
          <w:lang w:val="ru-RU"/>
        </w:rPr>
        <w:t>по СКВАЖИНЕ.</w:t>
      </w:r>
    </w:p>
    <w:p w14:paraId="7CFA71FA" w14:textId="77777777" w:rsidR="00206D8D" w:rsidRPr="001D3407" w:rsidRDefault="00206D8D" w:rsidP="00B827A7">
      <w:pPr>
        <w:ind w:left="-57"/>
        <w:rPr>
          <w:sz w:val="22"/>
          <w:szCs w:val="22"/>
          <w:lang w:val="ru-RU"/>
        </w:rPr>
      </w:pPr>
    </w:p>
    <w:sectPr w:rsidR="00206D8D" w:rsidRPr="001D3407" w:rsidSect="00B827A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F76F6"/>
    <w:multiLevelType w:val="hybridMultilevel"/>
    <w:tmpl w:val="23561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906D1"/>
    <w:multiLevelType w:val="hybridMultilevel"/>
    <w:tmpl w:val="7956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A7"/>
    <w:rsid w:val="001851A3"/>
    <w:rsid w:val="001D3407"/>
    <w:rsid w:val="00206D8D"/>
    <w:rsid w:val="004573E3"/>
    <w:rsid w:val="005428EB"/>
    <w:rsid w:val="0055422D"/>
    <w:rsid w:val="005E6CDE"/>
    <w:rsid w:val="009E342B"/>
    <w:rsid w:val="00B827A7"/>
    <w:rsid w:val="00BE1F28"/>
    <w:rsid w:val="00D018C8"/>
    <w:rsid w:val="00EE6B60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EA9F"/>
  <w15:chartTrackingRefBased/>
  <w15:docId w15:val="{6D57039F-5031-45AA-9F0C-3E6854B1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827A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018C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018C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018C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018C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018C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018C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1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Игнатьев НМ</cp:lastModifiedBy>
  <cp:revision>7</cp:revision>
  <dcterms:created xsi:type="dcterms:W3CDTF">2014-09-29T06:20:00Z</dcterms:created>
  <dcterms:modified xsi:type="dcterms:W3CDTF">2014-11-18T05:01:00Z</dcterms:modified>
</cp:coreProperties>
</file>